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9A5AC" w14:textId="3CE99B79" w:rsidR="00EB5300" w:rsidRPr="00483B86" w:rsidRDefault="00EB5300" w:rsidP="00EB5300">
      <w:pPr>
        <w:rPr>
          <w:rFonts w:ascii="Arial Nova Light" w:hAnsi="Arial Nova Light"/>
          <w:sz w:val="24"/>
          <w:szCs w:val="24"/>
        </w:rPr>
      </w:pPr>
    </w:p>
    <w:p w14:paraId="34695B4D" w14:textId="0C9F9965" w:rsidR="00EB5300" w:rsidRPr="00483B86" w:rsidRDefault="00EB5300" w:rsidP="00EB5300">
      <w:pPr>
        <w:rPr>
          <w:rFonts w:ascii="Arial Nova Light" w:hAnsi="Arial Nova Light" w:cs="Arial"/>
          <w:sz w:val="24"/>
          <w:szCs w:val="24"/>
        </w:rPr>
      </w:pPr>
    </w:p>
    <w:p w14:paraId="48E07702" w14:textId="4A5A9837" w:rsidR="00EB5300" w:rsidRPr="00483B86" w:rsidRDefault="00EB5300" w:rsidP="00EB5300">
      <w:pPr>
        <w:rPr>
          <w:rFonts w:ascii="Arial Nova Light" w:hAnsi="Arial Nova Light" w:cs="Arial"/>
          <w:sz w:val="24"/>
          <w:szCs w:val="24"/>
        </w:rPr>
      </w:pPr>
      <w:r w:rsidRPr="00483B86">
        <w:rPr>
          <w:rFonts w:ascii="Arial Nova Light" w:hAnsi="Arial Nova Light" w:cs="Arial"/>
          <w:noProof/>
          <w:sz w:val="24"/>
          <w:szCs w:val="24"/>
          <w:lang w:eastAsia="en-GB"/>
        </w:rPr>
        <mc:AlternateContent>
          <mc:Choice Requires="wps">
            <w:drawing>
              <wp:anchor distT="0" distB="0" distL="114300" distR="114300" simplePos="0" relativeHeight="251659264" behindDoc="1" locked="0" layoutInCell="1" allowOverlap="1" wp14:anchorId="371F7457" wp14:editId="536EF043">
                <wp:simplePos x="0" y="0"/>
                <wp:positionH relativeFrom="margin">
                  <wp:posOffset>428625</wp:posOffset>
                </wp:positionH>
                <wp:positionV relativeFrom="paragraph">
                  <wp:posOffset>30480</wp:posOffset>
                </wp:positionV>
                <wp:extent cx="8963025" cy="5286375"/>
                <wp:effectExtent l="19050" t="19050" r="47625" b="476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63025" cy="5286375"/>
                        </a:xfrm>
                        <a:prstGeom prst="roundRect">
                          <a:avLst>
                            <a:gd name="adj" fmla="val 16667"/>
                          </a:avLst>
                        </a:prstGeom>
                        <a:solidFill>
                          <a:srgbClr val="FFFFFF"/>
                        </a:solidFill>
                        <a:ln w="57150">
                          <a:solidFill>
                            <a:srgbClr val="000000"/>
                          </a:solidFill>
                          <a:round/>
                          <a:headEnd/>
                          <a:tailEnd/>
                        </a:ln>
                      </wps:spPr>
                      <wps:txbx>
                        <w:txbxContent>
                          <w:p w14:paraId="1EE06603" w14:textId="16126646" w:rsidR="00EB5300" w:rsidRDefault="00EB5300" w:rsidP="00EB5300">
                            <w:pPr>
                              <w:jc w:val="center"/>
                            </w:pPr>
                            <w:bookmarkStart w:id="0" w:name="_Hlk139920743"/>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1F7457" id="AutoShape 4" o:spid="_x0000_s1026" style="position:absolute;margin-left:33.75pt;margin-top:2.4pt;width:705.75pt;height:41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" strokeweight="4.5pt">
                <v:textbox>
                  <w:txbxContent>
                    <w:p w14:paraId="1EE06603" w14:textId="16126646" w:rsidR="00EB5300" w:rsidRDefault="00EB5300" w:rsidP="00EB5300">
                      <w:pPr>
                        <w:jc w:val="center"/>
                      </w:pPr>
                      <w:bookmarkStart w:id="1" w:name="_Hlk139920743"/>
                      <w:bookmarkEnd w:id="1"/>
                    </w:p>
                  </w:txbxContent>
                </v:textbox>
                <w10:wrap anchorx="margin"/>
              </v:roundrect>
            </w:pict>
          </mc:Fallback>
        </mc:AlternateContent>
      </w:r>
    </w:p>
    <w:p w14:paraId="66425FFD" w14:textId="5488F1AF" w:rsidR="00EB5300" w:rsidRPr="00483B86" w:rsidRDefault="00EB5300" w:rsidP="00EB5300">
      <w:pPr>
        <w:rPr>
          <w:rFonts w:ascii="Arial Nova Light" w:hAnsi="Arial Nova Light" w:cs="Arial"/>
          <w:sz w:val="24"/>
          <w:szCs w:val="24"/>
        </w:rPr>
      </w:pPr>
      <w:bookmarkStart w:id="1" w:name="_Hlk139920713"/>
      <w:bookmarkStart w:id="2" w:name="_Hlk139920604"/>
      <w:bookmarkEnd w:id="1"/>
      <w:bookmarkEnd w:id="2"/>
    </w:p>
    <w:p w14:paraId="1B696C11" w14:textId="09311107" w:rsidR="00EB5300" w:rsidRPr="00483B86" w:rsidRDefault="00A86705" w:rsidP="00EB5300">
      <w:pPr>
        <w:rPr>
          <w:rFonts w:ascii="Arial Nova Light" w:hAnsi="Arial Nova Light" w:cs="Arial"/>
          <w:sz w:val="24"/>
          <w:szCs w:val="24"/>
        </w:rPr>
      </w:pPr>
      <w:r w:rsidRPr="00483B86">
        <w:rPr>
          <w:rFonts w:ascii="Arial Nova Light" w:hAnsi="Arial Nova Light"/>
          <w:noProof/>
          <w:sz w:val="24"/>
          <w:szCs w:val="24"/>
          <w:lang w:eastAsia="en-GB"/>
        </w:rPr>
        <mc:AlternateContent>
          <mc:Choice Requires="wps">
            <w:drawing>
              <wp:anchor distT="0" distB="0" distL="114300" distR="114300" simplePos="0" relativeHeight="251661055" behindDoc="0" locked="0" layoutInCell="1" allowOverlap="1" wp14:anchorId="5917575F" wp14:editId="4AF6CB4E">
                <wp:simplePos x="0" y="0"/>
                <wp:positionH relativeFrom="column">
                  <wp:posOffset>2651760</wp:posOffset>
                </wp:positionH>
                <wp:positionV relativeFrom="paragraph">
                  <wp:posOffset>429260</wp:posOffset>
                </wp:positionV>
                <wp:extent cx="5379522" cy="3526972"/>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522" cy="3526972"/>
                        </a:xfrm>
                        <a:prstGeom prst="rect">
                          <a:avLst/>
                        </a:prstGeom>
                        <a:noFill/>
                        <a:ln w="9525">
                          <a:noFill/>
                          <a:miter lim="800000"/>
                          <a:headEnd/>
                          <a:tailEnd/>
                        </a:ln>
                      </wps:spPr>
                      <wps:txbx>
                        <w:txbxContent>
                          <w:p w14:paraId="65D4C620" w14:textId="77777777" w:rsidR="00EB5300" w:rsidRPr="00AF7AE7" w:rsidRDefault="00EB5300" w:rsidP="00EB5300">
                            <w:pPr>
                              <w:jc w:val="center"/>
                              <w:rPr>
                                <w:rFonts w:ascii="Arial Unicode MS" w:eastAsia="Arial Unicode MS" w:hAnsi="Arial Unicode MS" w:cs="Arial Unicode MS"/>
                                <w:sz w:val="72"/>
                              </w:rPr>
                            </w:pPr>
                            <w:r w:rsidRPr="00AF7AE7">
                              <w:rPr>
                                <w:rFonts w:ascii="Arial Unicode MS" w:eastAsia="Arial Unicode MS" w:hAnsi="Arial Unicode MS" w:cs="Arial Unicode MS"/>
                                <w:sz w:val="72"/>
                              </w:rPr>
                              <w:t>The Meadows Private Day Nursery Ltd</w:t>
                            </w:r>
                          </w:p>
                          <w:p w14:paraId="2EC1A5F9" w14:textId="77777777" w:rsidR="00EB5300" w:rsidRPr="00AF7AE7" w:rsidRDefault="00EB5300" w:rsidP="00EB5300">
                            <w:pPr>
                              <w:pStyle w:val="NoSpacing"/>
                              <w:jc w:val="center"/>
                              <w:rPr>
                                <w:rFonts w:ascii="Arial Unicode MS" w:eastAsia="Arial Unicode MS" w:hAnsi="Arial Unicode MS" w:cs="Arial Unicode MS"/>
                                <w:i/>
                                <w:sz w:val="16"/>
                                <w:szCs w:val="16"/>
                              </w:rPr>
                            </w:pPr>
                            <w:r w:rsidRPr="00AF7AE7">
                              <w:rPr>
                                <w:rFonts w:ascii="Arial Unicode MS" w:eastAsia="Arial Unicode MS" w:hAnsi="Arial Unicode MS" w:cs="Arial Unicode MS" w:hint="eastAsia"/>
                                <w:i/>
                                <w:sz w:val="16"/>
                                <w:szCs w:val="16"/>
                              </w:rPr>
                              <w:t>Where Young Minds Grow</w:t>
                            </w:r>
                          </w:p>
                          <w:p w14:paraId="56090DF5" w14:textId="77777777" w:rsidR="00EB5300" w:rsidRPr="00B86239" w:rsidRDefault="00EB5300" w:rsidP="00EB5300">
                            <w:pPr>
                              <w:jc w:val="center"/>
                              <w:rPr>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17575F" id="_x0000_t202" coordsize="21600,21600" o:spt="202" path="m,l,21600r21600,l21600,xe">
                <v:stroke joinstyle="miter"/>
                <v:path gradientshapeok="t" o:connecttype="rect"/>
              </v:shapetype>
              <v:shape id="Text Box 2" o:spid="_x0000_s1027" type="#_x0000_t202" style="position:absolute;margin-left:208.8pt;margin-top:33.8pt;width:423.6pt;height:277.7pt;z-index:251661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" filled="f" stroked="f">
                <v:textbox>
                  <w:txbxContent>
                    <w:p w14:paraId="65D4C620" w14:textId="77777777" w:rsidR="00EB5300" w:rsidRPr="00AF7AE7" w:rsidRDefault="00EB5300" w:rsidP="00EB5300">
                      <w:pPr>
                        <w:jc w:val="center"/>
                        <w:rPr>
                          <w:rFonts w:ascii="Arial Unicode MS" w:eastAsia="Arial Unicode MS" w:hAnsi="Arial Unicode MS" w:cs="Arial Unicode MS"/>
                          <w:sz w:val="72"/>
                        </w:rPr>
                      </w:pPr>
                      <w:r w:rsidRPr="00AF7AE7">
                        <w:rPr>
                          <w:rFonts w:ascii="Arial Unicode MS" w:eastAsia="Arial Unicode MS" w:hAnsi="Arial Unicode MS" w:cs="Arial Unicode MS"/>
                          <w:sz w:val="72"/>
                        </w:rPr>
                        <w:t>The Meadows Private Day Nursery Ltd</w:t>
                      </w:r>
                    </w:p>
                    <w:p w14:paraId="2EC1A5F9" w14:textId="77777777" w:rsidR="00EB5300" w:rsidRPr="00AF7AE7" w:rsidRDefault="00EB5300" w:rsidP="00EB5300">
                      <w:pPr>
                        <w:pStyle w:val="NoSpacing"/>
                        <w:jc w:val="center"/>
                        <w:rPr>
                          <w:rFonts w:ascii="Arial Unicode MS" w:eastAsia="Arial Unicode MS" w:hAnsi="Arial Unicode MS" w:cs="Arial Unicode MS"/>
                          <w:i/>
                          <w:sz w:val="16"/>
                          <w:szCs w:val="16"/>
                        </w:rPr>
                      </w:pPr>
                      <w:r w:rsidRPr="00AF7AE7">
                        <w:rPr>
                          <w:rFonts w:ascii="Arial Unicode MS" w:eastAsia="Arial Unicode MS" w:hAnsi="Arial Unicode MS" w:cs="Arial Unicode MS" w:hint="eastAsia"/>
                          <w:i/>
                          <w:sz w:val="16"/>
                          <w:szCs w:val="16"/>
                        </w:rPr>
                        <w:t>Where Young Minds Grow</w:t>
                      </w:r>
                    </w:p>
                    <w:p w14:paraId="56090DF5" w14:textId="77777777" w:rsidR="00EB5300" w:rsidRPr="00B86239" w:rsidRDefault="00EB5300" w:rsidP="00EB5300">
                      <w:pPr>
                        <w:jc w:val="center"/>
                        <w:rPr>
                          <w:b/>
                          <w:sz w:val="40"/>
                          <w:szCs w:val="40"/>
                        </w:rPr>
                      </w:pPr>
                    </w:p>
                  </w:txbxContent>
                </v:textbox>
              </v:shape>
            </w:pict>
          </mc:Fallback>
        </mc:AlternateContent>
      </w:r>
      <w:r w:rsidR="00EB5300" w:rsidRPr="00483B86">
        <w:rPr>
          <w:rFonts w:ascii="Arial Nova Light" w:hAnsi="Arial Nova Light"/>
          <w:noProof/>
          <w:sz w:val="24"/>
          <w:szCs w:val="24"/>
          <w:lang w:eastAsia="en-GB"/>
        </w:rPr>
        <w:drawing>
          <wp:anchor distT="0" distB="0" distL="114300" distR="114300" simplePos="0" relativeHeight="251660799" behindDoc="1" locked="0" layoutInCell="1" allowOverlap="1" wp14:anchorId="68B84DBA" wp14:editId="1461C9E4">
            <wp:simplePos x="0" y="0"/>
            <wp:positionH relativeFrom="column">
              <wp:posOffset>2647950</wp:posOffset>
            </wp:positionH>
            <wp:positionV relativeFrom="paragraph">
              <wp:posOffset>424815</wp:posOffset>
            </wp:positionV>
            <wp:extent cx="5382703" cy="3515097"/>
            <wp:effectExtent l="0" t="0" r="8890" b="9525"/>
            <wp:wrapTight wrapText="bothSides">
              <wp:wrapPolygon edited="0">
                <wp:start x="0" y="0"/>
                <wp:lineTo x="0" y="21541"/>
                <wp:lineTo x="21559" y="21541"/>
                <wp:lineTo x="2155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2703" cy="35150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38505" w14:textId="77777777" w:rsidR="00EB5300" w:rsidRPr="00483B86" w:rsidRDefault="00EB5300" w:rsidP="00EB5300">
      <w:pPr>
        <w:rPr>
          <w:rFonts w:ascii="Arial Nova Light" w:hAnsi="Arial Nova Light" w:cs="Arial"/>
          <w:sz w:val="24"/>
          <w:szCs w:val="24"/>
        </w:rPr>
      </w:pPr>
      <w:r w:rsidRPr="00483B86">
        <w:rPr>
          <w:rFonts w:ascii="Arial Nova Light" w:hAnsi="Arial Nova Light" w:cs="Arial"/>
          <w:noProof/>
          <w:sz w:val="24"/>
          <w:szCs w:val="24"/>
          <w:lang w:eastAsia="en-GB"/>
        </w:rPr>
        <w:drawing>
          <wp:anchor distT="0" distB="0" distL="114300" distR="114300" simplePos="0" relativeHeight="251661312" behindDoc="1" locked="0" layoutInCell="1" allowOverlap="1" wp14:anchorId="10F7590B" wp14:editId="0BC57EBE">
            <wp:simplePos x="0" y="0"/>
            <wp:positionH relativeFrom="column">
              <wp:posOffset>554355</wp:posOffset>
            </wp:positionH>
            <wp:positionV relativeFrom="paragraph">
              <wp:posOffset>160020</wp:posOffset>
            </wp:positionV>
            <wp:extent cx="1786255" cy="1185545"/>
            <wp:effectExtent l="0" t="0" r="4445" b="0"/>
            <wp:wrapTight wrapText="bothSides">
              <wp:wrapPolygon edited="0">
                <wp:start x="0" y="0"/>
                <wp:lineTo x="0" y="21172"/>
                <wp:lineTo x="21423" y="21172"/>
                <wp:lineTo x="21423" y="0"/>
                <wp:lineTo x="0" y="0"/>
              </wp:wrapPolygon>
            </wp:wrapTight>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86255" cy="1185545"/>
                    </a:xfrm>
                    <a:prstGeom prst="rect">
                      <a:avLst/>
                    </a:prstGeom>
                  </pic:spPr>
                </pic:pic>
              </a:graphicData>
            </a:graphic>
            <wp14:sizeRelH relativeFrom="page">
              <wp14:pctWidth>0</wp14:pctWidth>
            </wp14:sizeRelH>
            <wp14:sizeRelV relativeFrom="page">
              <wp14:pctHeight>0</wp14:pctHeight>
            </wp14:sizeRelV>
          </wp:anchor>
        </w:drawing>
      </w:r>
    </w:p>
    <w:p w14:paraId="22F2D72D" w14:textId="77777777" w:rsidR="00EB5300" w:rsidRPr="00483B86" w:rsidRDefault="00EB5300" w:rsidP="00EB5300">
      <w:pPr>
        <w:rPr>
          <w:rFonts w:ascii="Arial Nova Light" w:hAnsi="Arial Nova Light" w:cs="Arial"/>
          <w:sz w:val="24"/>
          <w:szCs w:val="24"/>
        </w:rPr>
      </w:pPr>
    </w:p>
    <w:p w14:paraId="5935A254" w14:textId="77777777" w:rsidR="00EB5300" w:rsidRPr="00483B86" w:rsidRDefault="00EB5300" w:rsidP="00EB5300">
      <w:pPr>
        <w:rPr>
          <w:rFonts w:ascii="Arial Nova Light" w:hAnsi="Arial Nova Light" w:cs="Arial"/>
          <w:sz w:val="24"/>
          <w:szCs w:val="24"/>
        </w:rPr>
      </w:pPr>
    </w:p>
    <w:p w14:paraId="79A14734" w14:textId="77777777" w:rsidR="00EB5300" w:rsidRPr="00483B86" w:rsidRDefault="00EB5300" w:rsidP="00EB5300">
      <w:pPr>
        <w:rPr>
          <w:rFonts w:ascii="Arial Nova Light" w:hAnsi="Arial Nova Light" w:cs="Arial"/>
          <w:sz w:val="24"/>
          <w:szCs w:val="24"/>
        </w:rPr>
      </w:pPr>
    </w:p>
    <w:p w14:paraId="3B359C2A" w14:textId="77777777" w:rsidR="00EB5300" w:rsidRPr="00483B86" w:rsidRDefault="00EB5300" w:rsidP="00EB5300">
      <w:pPr>
        <w:rPr>
          <w:rFonts w:ascii="Arial Nova Light" w:hAnsi="Arial Nova Light" w:cs="Arial"/>
          <w:sz w:val="24"/>
          <w:szCs w:val="24"/>
        </w:rPr>
      </w:pPr>
    </w:p>
    <w:p w14:paraId="12B4BDEB" w14:textId="77777777" w:rsidR="00EB5300" w:rsidRPr="00483B86" w:rsidRDefault="00EB5300" w:rsidP="00EB5300">
      <w:pPr>
        <w:rPr>
          <w:rFonts w:ascii="Arial Nova Light" w:hAnsi="Arial Nova Light" w:cs="Arial"/>
          <w:sz w:val="24"/>
          <w:szCs w:val="24"/>
        </w:rPr>
      </w:pPr>
    </w:p>
    <w:p w14:paraId="3AE69EDD" w14:textId="77777777" w:rsidR="00EB5300" w:rsidRPr="00483B86" w:rsidRDefault="00EB5300" w:rsidP="00EB5300">
      <w:pPr>
        <w:rPr>
          <w:rFonts w:ascii="Arial Nova Light" w:hAnsi="Arial Nova Light" w:cs="Arial"/>
          <w:sz w:val="24"/>
          <w:szCs w:val="24"/>
        </w:rPr>
      </w:pPr>
    </w:p>
    <w:p w14:paraId="3C694A7E" w14:textId="77777777" w:rsidR="00EB5300" w:rsidRPr="00483B86" w:rsidRDefault="00EB5300" w:rsidP="00EB5300">
      <w:pPr>
        <w:rPr>
          <w:rFonts w:ascii="Arial Nova Light" w:hAnsi="Arial Nova Light" w:cs="Arial"/>
          <w:b/>
          <w:sz w:val="24"/>
          <w:szCs w:val="24"/>
        </w:rPr>
      </w:pPr>
    </w:p>
    <w:p w14:paraId="2E5BA52E" w14:textId="77777777" w:rsidR="00EB5300" w:rsidRPr="00483B86" w:rsidRDefault="00EB5300" w:rsidP="00EB5300">
      <w:pPr>
        <w:rPr>
          <w:rFonts w:ascii="Arial Nova Light" w:hAnsi="Arial Nova Light" w:cs="Arial"/>
          <w:b/>
          <w:sz w:val="24"/>
          <w:szCs w:val="24"/>
        </w:rPr>
      </w:pPr>
    </w:p>
    <w:p w14:paraId="0CDCB4A6" w14:textId="77777777" w:rsidR="00EB5300" w:rsidRPr="00483B86" w:rsidRDefault="00EB5300" w:rsidP="00EB5300">
      <w:pPr>
        <w:rPr>
          <w:rFonts w:ascii="Arial Nova Light" w:hAnsi="Arial Nova Light" w:cs="Arial"/>
          <w:b/>
          <w:sz w:val="24"/>
          <w:szCs w:val="24"/>
        </w:rPr>
      </w:pPr>
    </w:p>
    <w:p w14:paraId="0A0AFD1B" w14:textId="77777777" w:rsidR="00EB5300" w:rsidRPr="00483B86" w:rsidRDefault="00EB5300" w:rsidP="00EB5300">
      <w:pPr>
        <w:rPr>
          <w:rFonts w:ascii="Arial Nova Light" w:hAnsi="Arial Nova Light" w:cs="Arial"/>
          <w:b/>
          <w:sz w:val="24"/>
          <w:szCs w:val="24"/>
        </w:rPr>
      </w:pPr>
    </w:p>
    <w:p w14:paraId="629C9C25" w14:textId="77777777" w:rsidR="00EB5300" w:rsidRPr="00483B86" w:rsidRDefault="00EB5300" w:rsidP="00EB5300">
      <w:pPr>
        <w:rPr>
          <w:rFonts w:ascii="Arial Nova Light" w:hAnsi="Arial Nova Light" w:cs="Arial"/>
          <w:b/>
          <w:sz w:val="24"/>
          <w:szCs w:val="24"/>
        </w:rPr>
      </w:pPr>
    </w:p>
    <w:tbl>
      <w:tblPr>
        <w:tblpPr w:leftFromText="180" w:rightFromText="180" w:vertAnchor="text" w:horzAnchor="margin" w:tblpXSpec="center" w:tblpY="2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0702"/>
      </w:tblGrid>
      <w:tr w:rsidR="00A86705" w:rsidRPr="00483B86" w14:paraId="0643D625" w14:textId="77777777" w:rsidTr="00A86705">
        <w:tc>
          <w:tcPr>
            <w:tcW w:w="10702" w:type="dxa"/>
            <w:shd w:val="clear" w:color="auto" w:fill="BFBFBF"/>
          </w:tcPr>
          <w:p w14:paraId="6496BFAA" w14:textId="1ED441CB" w:rsidR="00A86705" w:rsidRPr="00483B86" w:rsidRDefault="00A86705" w:rsidP="00A86705">
            <w:pPr>
              <w:spacing w:before="100" w:after="100"/>
              <w:jc w:val="center"/>
              <w:rPr>
                <w:rFonts w:ascii="Arial Nova Light" w:hAnsi="Arial Nova Light" w:cs="Arial"/>
                <w:b/>
                <w:sz w:val="24"/>
                <w:szCs w:val="24"/>
              </w:rPr>
            </w:pPr>
            <w:r w:rsidRPr="00483B86">
              <w:rPr>
                <w:rFonts w:ascii="Arial Nova Light" w:hAnsi="Arial Nova Light" w:cs="Arial"/>
                <w:b/>
                <w:sz w:val="24"/>
                <w:szCs w:val="24"/>
              </w:rPr>
              <w:t>IMPROVEMENT PLAN:  202</w:t>
            </w:r>
            <w:r w:rsidR="00A02D1E">
              <w:rPr>
                <w:rFonts w:ascii="Arial Nova Light" w:hAnsi="Arial Nova Light" w:cs="Arial"/>
                <w:b/>
                <w:sz w:val="24"/>
                <w:szCs w:val="24"/>
              </w:rPr>
              <w:t>4</w:t>
            </w:r>
            <w:r w:rsidRPr="00483B86">
              <w:rPr>
                <w:rFonts w:ascii="Arial Nova Light" w:hAnsi="Arial Nova Light" w:cs="Arial"/>
                <w:b/>
                <w:sz w:val="24"/>
                <w:szCs w:val="24"/>
              </w:rPr>
              <w:t>-202</w:t>
            </w:r>
            <w:r w:rsidR="00A02D1E">
              <w:rPr>
                <w:rFonts w:ascii="Arial Nova Light" w:hAnsi="Arial Nova Light" w:cs="Arial"/>
                <w:b/>
                <w:sz w:val="24"/>
                <w:szCs w:val="24"/>
              </w:rPr>
              <w:t>5</w:t>
            </w:r>
          </w:p>
        </w:tc>
      </w:tr>
    </w:tbl>
    <w:p w14:paraId="2D1F1F25" w14:textId="77777777" w:rsidR="00EB5300" w:rsidRPr="00483B86" w:rsidRDefault="00EB5300" w:rsidP="00EB5300">
      <w:pPr>
        <w:rPr>
          <w:rFonts w:ascii="Arial Nova Light" w:hAnsi="Arial Nova Light" w:cs="Arial"/>
          <w:b/>
          <w:sz w:val="24"/>
          <w:szCs w:val="24"/>
        </w:rPr>
      </w:pPr>
    </w:p>
    <w:p w14:paraId="5E6C761B" w14:textId="77777777" w:rsidR="00EB5300" w:rsidRPr="00483B86" w:rsidRDefault="00EB5300" w:rsidP="00EB5300">
      <w:pPr>
        <w:rPr>
          <w:rFonts w:ascii="Arial Nova Light" w:hAnsi="Arial Nova Light" w:cs="Arial"/>
          <w:sz w:val="24"/>
          <w:szCs w:val="24"/>
        </w:rPr>
      </w:pPr>
    </w:p>
    <w:p w14:paraId="01FBE226" w14:textId="77777777" w:rsidR="00EB5300" w:rsidRPr="00483B86" w:rsidRDefault="00EB5300" w:rsidP="00EB5300">
      <w:pPr>
        <w:jc w:val="center"/>
        <w:rPr>
          <w:rFonts w:ascii="Arial Nova Light" w:hAnsi="Arial Nova Light" w:cs="Arial"/>
          <w:sz w:val="24"/>
          <w:szCs w:val="24"/>
        </w:rPr>
      </w:pPr>
    </w:p>
    <w:p w14:paraId="21F0DC08" w14:textId="77777777" w:rsidR="00EB5300" w:rsidRPr="00483B86" w:rsidRDefault="00EB5300">
      <w:pPr>
        <w:rPr>
          <w:rFonts w:ascii="Arial Nova Light" w:hAnsi="Arial Nova Light"/>
          <w:sz w:val="24"/>
          <w:szCs w:val="24"/>
        </w:rPr>
      </w:pPr>
      <w:r w:rsidRPr="00483B86">
        <w:rPr>
          <w:rFonts w:ascii="Arial Nova Light" w:hAnsi="Arial Nova Light"/>
          <w:sz w:val="24"/>
          <w:szCs w:val="24"/>
        </w:rPr>
        <w:br w:type="page"/>
      </w:r>
    </w:p>
    <w:p w14:paraId="15F1667E" w14:textId="1383E14D" w:rsidR="00651A5B" w:rsidRDefault="00651A5B">
      <w:pPr>
        <w:rPr>
          <w:rFonts w:ascii="Arial Nova Light" w:hAnsi="Arial Nova Light"/>
          <w:noProof/>
          <w:sz w:val="24"/>
          <w:szCs w:val="24"/>
        </w:rPr>
      </w:pPr>
      <w:r w:rsidRPr="00340D4B">
        <w:rPr>
          <w:noProof/>
          <w:shd w:val="clear" w:color="auto" w:fill="C5E0B3" w:themeFill="accent6" w:themeFillTint="66"/>
        </w:rPr>
        <w:lastRenderedPageBreak/>
        <w:drawing>
          <wp:inline distT="0" distB="0" distL="0" distR="0" wp14:anchorId="59C39AD4" wp14:editId="3F776EE0">
            <wp:extent cx="9694333" cy="6645910"/>
            <wp:effectExtent l="0" t="0" r="0" b="0"/>
            <wp:docPr id="104759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90372" name=""/>
                    <pic:cNvPicPr/>
                  </pic:nvPicPr>
                  <pic:blipFill>
                    <a:blip r:embed="rId7"/>
                    <a:stretch>
                      <a:fillRect/>
                    </a:stretch>
                  </pic:blipFill>
                  <pic:spPr>
                    <a:xfrm>
                      <a:off x="0" y="0"/>
                      <a:ext cx="9698601" cy="6648836"/>
                    </a:xfrm>
                    <a:prstGeom prst="rect">
                      <a:avLst/>
                    </a:prstGeom>
                  </pic:spPr>
                </pic:pic>
              </a:graphicData>
            </a:graphic>
          </wp:inline>
        </w:drawing>
      </w:r>
    </w:p>
    <w:p w14:paraId="3C2B4259" w14:textId="515463DD" w:rsidR="00483B86" w:rsidRPr="00651A5B" w:rsidRDefault="00483B86" w:rsidP="00651A5B">
      <w:pPr>
        <w:tabs>
          <w:tab w:val="left" w:pos="3555"/>
        </w:tabs>
        <w:rPr>
          <w:rFonts w:ascii="Arial Nova Light" w:hAnsi="Arial Nova Light"/>
          <w:noProof/>
          <w:sz w:val="24"/>
          <w:szCs w:val="24"/>
        </w:rPr>
      </w:pPr>
      <w:r w:rsidRPr="00483B86">
        <w:rPr>
          <w:rFonts w:ascii="Arial Nova Light" w:hAnsi="Arial Nova Light"/>
          <w:b/>
          <w:bCs/>
          <w:sz w:val="24"/>
          <w:szCs w:val="24"/>
        </w:rPr>
        <w:lastRenderedPageBreak/>
        <w:t>Vision</w:t>
      </w:r>
    </w:p>
    <w:p w14:paraId="629D309D" w14:textId="77777777" w:rsidR="00483B86" w:rsidRPr="00483B86" w:rsidRDefault="00483B86" w:rsidP="00483B86">
      <w:pPr>
        <w:rPr>
          <w:rFonts w:ascii="Arial Nova Light" w:hAnsi="Arial Nova Light"/>
          <w:sz w:val="24"/>
          <w:szCs w:val="24"/>
        </w:rPr>
      </w:pPr>
      <w:r w:rsidRPr="00483B86">
        <w:rPr>
          <w:rFonts w:ascii="Arial Nova Light" w:hAnsi="Arial Nova Light"/>
          <w:sz w:val="24"/>
          <w:szCs w:val="24"/>
        </w:rPr>
        <w:t>The aim of our service is to grow happy, confident children that will make a positive impact in our world.</w:t>
      </w:r>
    </w:p>
    <w:p w14:paraId="435EE089" w14:textId="77777777" w:rsidR="00483B86" w:rsidRPr="00483B86" w:rsidRDefault="00483B86" w:rsidP="00483B86">
      <w:pPr>
        <w:rPr>
          <w:rFonts w:ascii="Arial Nova Light" w:hAnsi="Arial Nova Light"/>
          <w:sz w:val="24"/>
          <w:szCs w:val="24"/>
        </w:rPr>
      </w:pPr>
    </w:p>
    <w:p w14:paraId="29D8B805" w14:textId="77777777" w:rsidR="00483B86" w:rsidRPr="00483B86" w:rsidRDefault="00483B86" w:rsidP="00483B86">
      <w:pPr>
        <w:rPr>
          <w:rFonts w:ascii="Arial Nova Light" w:hAnsi="Arial Nova Light"/>
          <w:sz w:val="24"/>
          <w:szCs w:val="24"/>
        </w:rPr>
      </w:pPr>
      <w:r w:rsidRPr="00483B86">
        <w:rPr>
          <w:rFonts w:ascii="Arial Nova Light" w:hAnsi="Arial Nova Light"/>
          <w:sz w:val="24"/>
          <w:szCs w:val="24"/>
        </w:rPr>
        <w:t>This will take place in our safe, secure, nurturing environment. This encompasses natural elements as much as possible to engage the children’s curiosity and enquiry. To achieve this the manager and staff team will work in close partnership with the family to ensure that all relevant information is gathered and acted upon prior to taking up a place in the nursery. Initial visits and settling in sessions are carried out in person before any child starts. Initial care plans are drawn up within 28 days and updated as and when required with consultation with the child and their family, no longer than 6 monthly. We follow in the moment planning which means children’s next steps are always geared to individual children and their interests. The children’s needs are monitored and reviewed using the relevant curriculum framework documents. As far as possible we aim to offer parents as much flexibility as possible via our booking system and allocation of funded hours.</w:t>
      </w:r>
    </w:p>
    <w:p w14:paraId="140E4546" w14:textId="77777777" w:rsidR="00DE2E3E" w:rsidRDefault="00DE2E3E" w:rsidP="00483B86">
      <w:pPr>
        <w:rPr>
          <w:rFonts w:ascii="Arial Nova Light" w:hAnsi="Arial Nova Light"/>
          <w:b/>
          <w:bCs/>
          <w:sz w:val="24"/>
          <w:szCs w:val="24"/>
        </w:rPr>
      </w:pPr>
    </w:p>
    <w:p w14:paraId="1423CA5B" w14:textId="4A860F85" w:rsidR="00483B86" w:rsidRPr="00483B86" w:rsidRDefault="00483B86" w:rsidP="00483B86">
      <w:pPr>
        <w:rPr>
          <w:rFonts w:ascii="Arial Nova Light" w:hAnsi="Arial Nova Light"/>
          <w:b/>
          <w:bCs/>
          <w:sz w:val="24"/>
          <w:szCs w:val="24"/>
        </w:rPr>
      </w:pPr>
      <w:r w:rsidRPr="00483B86">
        <w:rPr>
          <w:rFonts w:ascii="Arial Nova Light" w:hAnsi="Arial Nova Light"/>
          <w:b/>
          <w:bCs/>
          <w:sz w:val="24"/>
          <w:szCs w:val="24"/>
        </w:rPr>
        <w:t>Values</w:t>
      </w:r>
    </w:p>
    <w:p w14:paraId="3C16C9C5" w14:textId="77777777" w:rsidR="00483B86" w:rsidRPr="00483B86" w:rsidRDefault="00483B86" w:rsidP="00483B86">
      <w:pPr>
        <w:pStyle w:val="ListParagraph"/>
        <w:numPr>
          <w:ilvl w:val="1"/>
          <w:numId w:val="2"/>
        </w:numPr>
        <w:rPr>
          <w:rFonts w:ascii="Arial Nova Light" w:hAnsi="Arial Nova Light"/>
          <w:sz w:val="24"/>
          <w:szCs w:val="24"/>
        </w:rPr>
      </w:pPr>
      <w:r w:rsidRPr="00483B86">
        <w:rPr>
          <w:rFonts w:ascii="Arial Nova Light" w:hAnsi="Arial Nova Light"/>
          <w:sz w:val="24"/>
          <w:szCs w:val="24"/>
        </w:rPr>
        <w:t>Dignity and respect</w:t>
      </w:r>
    </w:p>
    <w:p w14:paraId="514753B2" w14:textId="781AAAA4" w:rsidR="00483B86" w:rsidRPr="00483B86" w:rsidRDefault="00483B86" w:rsidP="00483B86">
      <w:pPr>
        <w:pStyle w:val="ListParagraph"/>
        <w:numPr>
          <w:ilvl w:val="1"/>
          <w:numId w:val="2"/>
        </w:numPr>
        <w:rPr>
          <w:rFonts w:ascii="Arial Nova Light" w:hAnsi="Arial Nova Light"/>
          <w:sz w:val="24"/>
          <w:szCs w:val="24"/>
        </w:rPr>
      </w:pPr>
      <w:r w:rsidRPr="00483B86">
        <w:rPr>
          <w:rFonts w:ascii="Arial Nova Light" w:hAnsi="Arial Nova Light"/>
          <w:sz w:val="24"/>
          <w:szCs w:val="24"/>
        </w:rPr>
        <w:t>Compassion</w:t>
      </w:r>
      <w:r w:rsidR="00BE2C66">
        <w:rPr>
          <w:rFonts w:ascii="Arial Nova Light" w:hAnsi="Arial Nova Light"/>
          <w:sz w:val="24"/>
          <w:szCs w:val="24"/>
        </w:rPr>
        <w:t xml:space="preserve"> and kindness</w:t>
      </w:r>
    </w:p>
    <w:p w14:paraId="3862B84B" w14:textId="3CB550D9" w:rsidR="00483B86" w:rsidRPr="00483B86" w:rsidRDefault="00483B86" w:rsidP="00483B86">
      <w:pPr>
        <w:pStyle w:val="ListParagraph"/>
        <w:numPr>
          <w:ilvl w:val="1"/>
          <w:numId w:val="2"/>
        </w:numPr>
        <w:rPr>
          <w:rFonts w:ascii="Arial Nova Light" w:hAnsi="Arial Nova Light"/>
          <w:sz w:val="24"/>
          <w:szCs w:val="24"/>
        </w:rPr>
      </w:pPr>
      <w:r w:rsidRPr="00483B86">
        <w:rPr>
          <w:rFonts w:ascii="Arial Nova Light" w:hAnsi="Arial Nova Light"/>
          <w:sz w:val="24"/>
          <w:szCs w:val="24"/>
        </w:rPr>
        <w:t>Inclusion</w:t>
      </w:r>
      <w:r w:rsidR="00BE2C66">
        <w:rPr>
          <w:rFonts w:ascii="Arial Nova Light" w:hAnsi="Arial Nova Light"/>
          <w:sz w:val="24"/>
          <w:szCs w:val="24"/>
        </w:rPr>
        <w:t xml:space="preserve"> and engagement</w:t>
      </w:r>
    </w:p>
    <w:p w14:paraId="3E44ECEA" w14:textId="77777777" w:rsidR="00483B86" w:rsidRPr="00483B86" w:rsidRDefault="00483B86" w:rsidP="00483B86">
      <w:pPr>
        <w:pStyle w:val="ListParagraph"/>
        <w:numPr>
          <w:ilvl w:val="1"/>
          <w:numId w:val="2"/>
        </w:numPr>
        <w:rPr>
          <w:rFonts w:ascii="Arial Nova Light" w:hAnsi="Arial Nova Light"/>
          <w:sz w:val="24"/>
          <w:szCs w:val="24"/>
        </w:rPr>
      </w:pPr>
      <w:r w:rsidRPr="00483B86">
        <w:rPr>
          <w:rFonts w:ascii="Arial Nova Light" w:hAnsi="Arial Nova Light"/>
          <w:sz w:val="24"/>
          <w:szCs w:val="24"/>
        </w:rPr>
        <w:t>Responsive care and support</w:t>
      </w:r>
    </w:p>
    <w:p w14:paraId="75419469" w14:textId="5B12EBCB" w:rsidR="00483B86" w:rsidRPr="00483B86" w:rsidRDefault="00483B86" w:rsidP="00483B86">
      <w:pPr>
        <w:pStyle w:val="ListParagraph"/>
        <w:numPr>
          <w:ilvl w:val="1"/>
          <w:numId w:val="2"/>
        </w:numPr>
        <w:rPr>
          <w:rFonts w:ascii="Arial Nova Light" w:hAnsi="Arial Nova Light"/>
          <w:sz w:val="24"/>
          <w:szCs w:val="24"/>
        </w:rPr>
      </w:pPr>
      <w:r w:rsidRPr="00483B86">
        <w:rPr>
          <w:rFonts w:ascii="Arial Nova Light" w:hAnsi="Arial Nova Light"/>
          <w:sz w:val="24"/>
          <w:szCs w:val="24"/>
        </w:rPr>
        <w:t>Health</w:t>
      </w:r>
      <w:r w:rsidR="00BE2C66">
        <w:rPr>
          <w:rFonts w:ascii="Arial Nova Light" w:hAnsi="Arial Nova Light"/>
          <w:sz w:val="24"/>
          <w:szCs w:val="24"/>
        </w:rPr>
        <w:t>, happiness</w:t>
      </w:r>
      <w:r w:rsidRPr="00483B86">
        <w:rPr>
          <w:rFonts w:ascii="Arial Nova Light" w:hAnsi="Arial Nova Light"/>
          <w:sz w:val="24"/>
          <w:szCs w:val="24"/>
        </w:rPr>
        <w:t xml:space="preserve"> and well being</w:t>
      </w:r>
    </w:p>
    <w:p w14:paraId="6FE78451" w14:textId="77777777" w:rsidR="00483B86" w:rsidRPr="00483B86" w:rsidRDefault="00483B86" w:rsidP="00483B86">
      <w:pPr>
        <w:rPr>
          <w:rFonts w:ascii="Arial Nova Light" w:hAnsi="Arial Nova Light"/>
          <w:sz w:val="24"/>
          <w:szCs w:val="24"/>
        </w:rPr>
      </w:pPr>
    </w:p>
    <w:p w14:paraId="1FCC0127" w14:textId="77777777" w:rsidR="00483B86" w:rsidRPr="00483B86" w:rsidRDefault="00483B86" w:rsidP="00483B86">
      <w:pPr>
        <w:rPr>
          <w:rFonts w:ascii="Arial Nova Light" w:hAnsi="Arial Nova Light"/>
          <w:b/>
          <w:bCs/>
          <w:sz w:val="24"/>
          <w:szCs w:val="24"/>
        </w:rPr>
      </w:pPr>
      <w:r w:rsidRPr="00483B86">
        <w:rPr>
          <w:rFonts w:ascii="Arial Nova Light" w:hAnsi="Arial Nova Light"/>
          <w:b/>
          <w:bCs/>
          <w:sz w:val="24"/>
          <w:szCs w:val="24"/>
        </w:rPr>
        <w:t>Aims</w:t>
      </w:r>
    </w:p>
    <w:p w14:paraId="7054F408" w14:textId="77777777" w:rsidR="00483B86" w:rsidRPr="00483B86" w:rsidRDefault="00483B86" w:rsidP="00483B86">
      <w:pPr>
        <w:rPr>
          <w:rFonts w:ascii="Arial Nova Light" w:hAnsi="Arial Nova Light"/>
          <w:sz w:val="24"/>
          <w:szCs w:val="24"/>
        </w:rPr>
      </w:pPr>
      <w:r w:rsidRPr="00483B86">
        <w:rPr>
          <w:rFonts w:ascii="Arial Nova Light" w:hAnsi="Arial Nova Light"/>
          <w:sz w:val="24"/>
          <w:szCs w:val="24"/>
        </w:rPr>
        <w:t xml:space="preserve">To achieve our vision, we will work in close partnership with the children and their families to ensure that we meet their needs effectively through regular consultation and review. This is mainly done remotely via our online system </w:t>
      </w:r>
      <w:proofErr w:type="gramStart"/>
      <w:r w:rsidRPr="00483B86">
        <w:rPr>
          <w:rFonts w:ascii="Arial Nova Light" w:hAnsi="Arial Nova Light"/>
          <w:sz w:val="24"/>
          <w:szCs w:val="24"/>
        </w:rPr>
        <w:t>Famly</w:t>
      </w:r>
      <w:proofErr w:type="gramEnd"/>
      <w:r w:rsidRPr="00483B86">
        <w:rPr>
          <w:rFonts w:ascii="Arial Nova Light" w:hAnsi="Arial Nova Light"/>
          <w:sz w:val="24"/>
          <w:szCs w:val="24"/>
        </w:rPr>
        <w:t xml:space="preserve"> but we also carry out in person meetings at least twice a year. We offer parents flexibility with regards to meeting their childcare needs through a booking system and the children’s needs are monitored and reviewed using the relevant curriculum framework documents </w:t>
      </w:r>
      <w:proofErr w:type="gramStart"/>
      <w:r w:rsidRPr="00483B86">
        <w:rPr>
          <w:rFonts w:ascii="Arial Nova Light" w:hAnsi="Arial Nova Light"/>
          <w:sz w:val="24"/>
          <w:szCs w:val="24"/>
        </w:rPr>
        <w:t>Pre Birth</w:t>
      </w:r>
      <w:proofErr w:type="gramEnd"/>
      <w:r w:rsidRPr="00483B86">
        <w:rPr>
          <w:rFonts w:ascii="Arial Nova Light" w:hAnsi="Arial Nova Light"/>
          <w:sz w:val="24"/>
          <w:szCs w:val="24"/>
        </w:rPr>
        <w:t xml:space="preserve"> to 3 and the Curriculum for Excellence as well as Realising the Ambition, Getting it Right For Every Child (GIRFEC) and How Good is our Early Learning and Childcare (HGIOELC).</w:t>
      </w:r>
    </w:p>
    <w:p w14:paraId="5BC98AF0" w14:textId="40571C7C" w:rsidR="00483B86" w:rsidRDefault="00483B86">
      <w:pPr>
        <w:rPr>
          <w:rFonts w:ascii="Arial Nova Light" w:hAnsi="Arial Nova Light"/>
          <w:sz w:val="24"/>
          <w:szCs w:val="24"/>
        </w:rPr>
      </w:pPr>
      <w:r>
        <w:rPr>
          <w:rFonts w:ascii="Arial Nova Light" w:hAnsi="Arial Nova Light"/>
          <w:sz w:val="24"/>
          <w:szCs w:val="24"/>
        </w:rPr>
        <w:br w:type="page"/>
      </w:r>
    </w:p>
    <w:p w14:paraId="68EC9D48" w14:textId="77777777" w:rsidR="00483B86" w:rsidRPr="00483B86" w:rsidRDefault="00483B86" w:rsidP="00483B86">
      <w:pPr>
        <w:rPr>
          <w:rFonts w:ascii="Arial Nova Light" w:hAnsi="Arial Nova Light"/>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3"/>
        <w:gridCol w:w="5146"/>
        <w:gridCol w:w="1683"/>
        <w:gridCol w:w="1965"/>
        <w:gridCol w:w="3537"/>
      </w:tblGrid>
      <w:tr w:rsidR="00483B86" w:rsidRPr="00483B86" w14:paraId="416E9E74" w14:textId="77777777" w:rsidTr="00B4400C">
        <w:trPr>
          <w:trHeight w:val="227"/>
        </w:trPr>
        <w:tc>
          <w:tcPr>
            <w:tcW w:w="0" w:type="auto"/>
            <w:gridSpan w:val="5"/>
            <w:shd w:val="clear" w:color="auto" w:fill="4F81BD"/>
            <w:vAlign w:val="center"/>
          </w:tcPr>
          <w:p w14:paraId="5DE3FB31" w14:textId="77777777" w:rsidR="00483B86" w:rsidRPr="00483B86" w:rsidRDefault="00483B86" w:rsidP="00B4400C">
            <w:pPr>
              <w:autoSpaceDE w:val="0"/>
              <w:autoSpaceDN w:val="0"/>
              <w:adjustRightInd w:val="0"/>
              <w:ind w:right="-118"/>
              <w:rPr>
                <w:rFonts w:ascii="Arial Nova Light" w:hAnsi="Arial Nova Light" w:cs="Arial"/>
                <w:b/>
                <w:color w:val="FFFFFF"/>
                <w:sz w:val="24"/>
                <w:szCs w:val="24"/>
              </w:rPr>
            </w:pPr>
            <w:bookmarkStart w:id="3" w:name="_Hlk77168076"/>
            <w:r w:rsidRPr="00483B86">
              <w:rPr>
                <w:rFonts w:ascii="Arial Nova Light" w:hAnsi="Arial Nova Light" w:cs="Arial"/>
                <w:b/>
                <w:color w:val="FFFFFF"/>
                <w:sz w:val="24"/>
                <w:szCs w:val="24"/>
              </w:rPr>
              <w:t xml:space="preserve">Priority 1: - </w:t>
            </w:r>
          </w:p>
          <w:p w14:paraId="0E28771F" w14:textId="690E7C07" w:rsidR="00483B86" w:rsidRPr="00483B86" w:rsidRDefault="00353994" w:rsidP="00B4400C">
            <w:pPr>
              <w:autoSpaceDE w:val="0"/>
              <w:autoSpaceDN w:val="0"/>
              <w:adjustRightInd w:val="0"/>
              <w:ind w:right="-118"/>
              <w:rPr>
                <w:rFonts w:ascii="Arial Nova Light" w:hAnsi="Arial Nova Light" w:cs="Arial"/>
                <w:b/>
                <w:color w:val="FFFFFF"/>
                <w:sz w:val="24"/>
                <w:szCs w:val="24"/>
              </w:rPr>
            </w:pPr>
            <w:r>
              <w:rPr>
                <w:rFonts w:ascii="Arial Nova Light" w:hAnsi="Arial Nova Light" w:cs="Arial"/>
                <w:b/>
                <w:color w:val="FFFFFF"/>
                <w:sz w:val="24"/>
                <w:szCs w:val="24"/>
              </w:rPr>
              <w:t>Improvement in attainment, particularly in literacy and numeracy</w:t>
            </w:r>
          </w:p>
        </w:tc>
      </w:tr>
      <w:tr w:rsidR="00483B86" w:rsidRPr="00483B86" w14:paraId="4374E386" w14:textId="77777777" w:rsidTr="00B4400C">
        <w:trPr>
          <w:trHeight w:val="227"/>
        </w:trPr>
        <w:tc>
          <w:tcPr>
            <w:tcW w:w="3053" w:type="dxa"/>
            <w:shd w:val="clear" w:color="auto" w:fill="4F81BD"/>
            <w:vAlign w:val="center"/>
          </w:tcPr>
          <w:p w14:paraId="4BC198D7" w14:textId="77777777" w:rsidR="00483B86" w:rsidRPr="00483B86" w:rsidRDefault="00483B86" w:rsidP="00B4400C">
            <w:pPr>
              <w:ind w:right="-8"/>
              <w:jc w:val="center"/>
              <w:rPr>
                <w:rFonts w:ascii="Arial Nova Light" w:hAnsi="Arial Nova Light" w:cs="Arial"/>
                <w:b/>
                <w:color w:val="FFFFFF"/>
                <w:sz w:val="24"/>
                <w:szCs w:val="24"/>
              </w:rPr>
            </w:pPr>
            <w:r w:rsidRPr="00483B86">
              <w:rPr>
                <w:rFonts w:ascii="Arial Nova Light" w:hAnsi="Arial Nova Light" w:cs="Arial"/>
                <w:b/>
                <w:color w:val="FFFFFF"/>
                <w:sz w:val="24"/>
                <w:szCs w:val="24"/>
              </w:rPr>
              <w:t xml:space="preserve">What Outcomes Do We Want </w:t>
            </w:r>
            <w:proofErr w:type="gramStart"/>
            <w:r w:rsidRPr="00483B86">
              <w:rPr>
                <w:rFonts w:ascii="Arial Nova Light" w:hAnsi="Arial Nova Light" w:cs="Arial"/>
                <w:b/>
                <w:color w:val="FFFFFF"/>
                <w:sz w:val="24"/>
                <w:szCs w:val="24"/>
              </w:rPr>
              <w:t>To</w:t>
            </w:r>
            <w:proofErr w:type="gramEnd"/>
            <w:r w:rsidRPr="00483B86">
              <w:rPr>
                <w:rFonts w:ascii="Arial Nova Light" w:hAnsi="Arial Nova Light" w:cs="Arial"/>
                <w:b/>
                <w:color w:val="FFFFFF"/>
                <w:sz w:val="24"/>
                <w:szCs w:val="24"/>
              </w:rPr>
              <w:t xml:space="preserve"> Achieve?</w:t>
            </w:r>
          </w:p>
        </w:tc>
        <w:tc>
          <w:tcPr>
            <w:tcW w:w="5146" w:type="dxa"/>
            <w:shd w:val="clear" w:color="auto" w:fill="4F81BD"/>
            <w:vAlign w:val="center"/>
          </w:tcPr>
          <w:p w14:paraId="5D113BA2" w14:textId="77777777" w:rsidR="00483B86" w:rsidRPr="00483B86" w:rsidRDefault="00483B86" w:rsidP="00B4400C">
            <w:pPr>
              <w:ind w:right="20"/>
              <w:jc w:val="center"/>
              <w:rPr>
                <w:rFonts w:ascii="Arial Nova Light" w:hAnsi="Arial Nova Light" w:cs="Arial"/>
                <w:b/>
                <w:color w:val="FFFFFF"/>
                <w:sz w:val="24"/>
                <w:szCs w:val="24"/>
              </w:rPr>
            </w:pPr>
            <w:r w:rsidRPr="00483B86">
              <w:rPr>
                <w:rFonts w:ascii="Arial Nova Light" w:hAnsi="Arial Nova Light" w:cs="Arial"/>
                <w:b/>
                <w:color w:val="FFFFFF"/>
                <w:sz w:val="24"/>
                <w:szCs w:val="24"/>
              </w:rPr>
              <w:t xml:space="preserve">How Will We Achieve This? </w:t>
            </w:r>
          </w:p>
          <w:p w14:paraId="79299349" w14:textId="77777777" w:rsidR="00483B86" w:rsidRPr="00483B86" w:rsidRDefault="00483B86" w:rsidP="00B4400C">
            <w:pPr>
              <w:ind w:right="20"/>
              <w:jc w:val="center"/>
              <w:rPr>
                <w:rFonts w:ascii="Arial Nova Light" w:hAnsi="Arial Nova Light" w:cs="Arial"/>
                <w:b/>
                <w:color w:val="FFFFFF"/>
                <w:sz w:val="24"/>
                <w:szCs w:val="24"/>
              </w:rPr>
            </w:pPr>
            <w:r w:rsidRPr="00483B86">
              <w:rPr>
                <w:rFonts w:ascii="Arial Nova Light" w:hAnsi="Arial Nova Light" w:cs="Arial"/>
                <w:b/>
                <w:color w:val="FFFFFF"/>
                <w:sz w:val="24"/>
                <w:szCs w:val="24"/>
              </w:rPr>
              <w:t>(Intervention Strategies)</w:t>
            </w:r>
          </w:p>
        </w:tc>
        <w:tc>
          <w:tcPr>
            <w:tcW w:w="1683" w:type="dxa"/>
            <w:shd w:val="clear" w:color="auto" w:fill="4F81BD"/>
            <w:vAlign w:val="center"/>
          </w:tcPr>
          <w:p w14:paraId="4B0444C4" w14:textId="77777777" w:rsidR="00483B86" w:rsidRPr="00483B86" w:rsidRDefault="00483B86" w:rsidP="00B4400C">
            <w:pPr>
              <w:jc w:val="center"/>
              <w:rPr>
                <w:rFonts w:ascii="Arial Nova Light" w:hAnsi="Arial Nova Light" w:cs="Arial"/>
                <w:b/>
                <w:color w:val="FFFFFF"/>
                <w:sz w:val="24"/>
                <w:szCs w:val="24"/>
              </w:rPr>
            </w:pPr>
            <w:r w:rsidRPr="00483B86">
              <w:rPr>
                <w:rFonts w:ascii="Arial Nova Light" w:hAnsi="Arial Nova Light" w:cs="Arial"/>
                <w:b/>
                <w:color w:val="FFFFFF"/>
                <w:sz w:val="24"/>
                <w:szCs w:val="24"/>
              </w:rPr>
              <w:t>Lead Person</w:t>
            </w:r>
          </w:p>
        </w:tc>
        <w:tc>
          <w:tcPr>
            <w:tcW w:w="1965" w:type="dxa"/>
            <w:shd w:val="clear" w:color="auto" w:fill="4F81BD"/>
            <w:vAlign w:val="center"/>
          </w:tcPr>
          <w:p w14:paraId="7DCEE6BF" w14:textId="77777777" w:rsidR="00483B86" w:rsidRPr="00483B86" w:rsidRDefault="00483B86" w:rsidP="00B4400C">
            <w:pPr>
              <w:jc w:val="center"/>
              <w:rPr>
                <w:rFonts w:ascii="Arial Nova Light" w:hAnsi="Arial Nova Light" w:cs="Arial"/>
                <w:b/>
                <w:color w:val="FFFFFF"/>
                <w:sz w:val="24"/>
                <w:szCs w:val="24"/>
              </w:rPr>
            </w:pPr>
            <w:r w:rsidRPr="00483B86">
              <w:rPr>
                <w:rFonts w:ascii="Arial Nova Light" w:hAnsi="Arial Nova Light" w:cs="Arial"/>
                <w:b/>
                <w:color w:val="FFFFFF"/>
                <w:sz w:val="24"/>
                <w:szCs w:val="24"/>
              </w:rPr>
              <w:t>Start and Finish Dates</w:t>
            </w:r>
          </w:p>
        </w:tc>
        <w:tc>
          <w:tcPr>
            <w:tcW w:w="3537" w:type="dxa"/>
            <w:shd w:val="clear" w:color="auto" w:fill="4F81BD"/>
            <w:vAlign w:val="center"/>
          </w:tcPr>
          <w:p w14:paraId="05771B89" w14:textId="77777777" w:rsidR="00483B86" w:rsidRPr="00483B86" w:rsidRDefault="00483B86" w:rsidP="00B4400C">
            <w:pPr>
              <w:jc w:val="center"/>
              <w:rPr>
                <w:rFonts w:ascii="Arial Nova Light" w:hAnsi="Arial Nova Light" w:cs="Arial"/>
                <w:b/>
                <w:color w:val="FFFFFF"/>
                <w:sz w:val="24"/>
                <w:szCs w:val="24"/>
              </w:rPr>
            </w:pPr>
            <w:r w:rsidRPr="00483B86">
              <w:rPr>
                <w:rFonts w:ascii="Arial Nova Light" w:hAnsi="Arial Nova Light" w:cs="Arial"/>
                <w:b/>
                <w:color w:val="FFFFFF"/>
                <w:sz w:val="24"/>
                <w:szCs w:val="24"/>
              </w:rPr>
              <w:t xml:space="preserve">How Will We Measure Impact </w:t>
            </w:r>
            <w:proofErr w:type="gramStart"/>
            <w:r w:rsidRPr="00483B86">
              <w:rPr>
                <w:rFonts w:ascii="Arial Nova Light" w:hAnsi="Arial Nova Light" w:cs="Arial"/>
                <w:b/>
                <w:color w:val="FFFFFF"/>
                <w:sz w:val="24"/>
                <w:szCs w:val="24"/>
              </w:rPr>
              <w:t>On</w:t>
            </w:r>
            <w:proofErr w:type="gramEnd"/>
            <w:r w:rsidRPr="00483B86">
              <w:rPr>
                <w:rFonts w:ascii="Arial Nova Light" w:hAnsi="Arial Nova Light" w:cs="Arial"/>
                <w:b/>
                <w:color w:val="FFFFFF"/>
                <w:sz w:val="24"/>
                <w:szCs w:val="24"/>
              </w:rPr>
              <w:t xml:space="preserve"> Children and Young People?</w:t>
            </w:r>
          </w:p>
          <w:p w14:paraId="45680AD8" w14:textId="77777777" w:rsidR="00483B86" w:rsidRPr="00483B86" w:rsidRDefault="00483B86" w:rsidP="00B4400C">
            <w:pPr>
              <w:jc w:val="center"/>
              <w:rPr>
                <w:rFonts w:ascii="Arial Nova Light" w:hAnsi="Arial Nova Light" w:cs="Arial"/>
                <w:b/>
                <w:color w:val="FFFFFF"/>
                <w:sz w:val="24"/>
                <w:szCs w:val="24"/>
              </w:rPr>
            </w:pPr>
            <w:r w:rsidRPr="00483B86">
              <w:rPr>
                <w:rFonts w:ascii="Arial Nova Light" w:hAnsi="Arial Nova Light" w:cs="Arial"/>
                <w:b/>
                <w:color w:val="FFFFFF"/>
                <w:sz w:val="24"/>
                <w:szCs w:val="24"/>
              </w:rPr>
              <w:t>(Include Where Possible Current Measure and Target)</w:t>
            </w:r>
          </w:p>
        </w:tc>
      </w:tr>
      <w:tr w:rsidR="00E33944" w:rsidRPr="00483B86" w14:paraId="4C5FCCB7" w14:textId="77777777" w:rsidTr="00FF5CFF">
        <w:trPr>
          <w:trHeight w:val="1301"/>
        </w:trPr>
        <w:tc>
          <w:tcPr>
            <w:tcW w:w="3053" w:type="dxa"/>
            <w:vMerge w:val="restart"/>
            <w:shd w:val="clear" w:color="auto" w:fill="auto"/>
          </w:tcPr>
          <w:p w14:paraId="23E646DA" w14:textId="47EB5F60" w:rsidR="00E33944" w:rsidRPr="00340D4B" w:rsidRDefault="00E33944" w:rsidP="00FF5CFF">
            <w:pPr>
              <w:rPr>
                <w:rFonts w:ascii="Arial Nova Light" w:hAnsi="Arial Nova Light"/>
                <w:sz w:val="24"/>
                <w:szCs w:val="24"/>
              </w:rPr>
            </w:pPr>
            <w:r w:rsidRPr="004E4C7D">
              <w:rPr>
                <w:rFonts w:ascii="Arial Nova Light" w:hAnsi="Arial Nova Light"/>
                <w:sz w:val="24"/>
                <w:szCs w:val="24"/>
              </w:rPr>
              <w:t xml:space="preserve">To develop and implement </w:t>
            </w:r>
            <w:r>
              <w:rPr>
                <w:rFonts w:ascii="Arial Nova Light" w:hAnsi="Arial Nova Light"/>
                <w:sz w:val="24"/>
                <w:szCs w:val="24"/>
              </w:rPr>
              <w:t>robust planning and tracking across the nursery</w:t>
            </w:r>
            <w:r w:rsidRPr="004E4C7D">
              <w:rPr>
                <w:rFonts w:ascii="Arial Nova Light" w:hAnsi="Arial Nova Light"/>
                <w:sz w:val="24"/>
                <w:szCs w:val="24"/>
              </w:rPr>
              <w:t xml:space="preserve"> that will impact on </w:t>
            </w:r>
            <w:r w:rsidR="003C63DD">
              <w:rPr>
                <w:rFonts w:ascii="Arial Nova Light" w:hAnsi="Arial Nova Light"/>
                <w:sz w:val="24"/>
                <w:szCs w:val="24"/>
              </w:rPr>
              <w:t>experiences and outcomes for children</w:t>
            </w:r>
          </w:p>
        </w:tc>
        <w:tc>
          <w:tcPr>
            <w:tcW w:w="5146" w:type="dxa"/>
            <w:tcBorders>
              <w:left w:val="single" w:sz="4" w:space="0" w:color="auto"/>
            </w:tcBorders>
            <w:shd w:val="clear" w:color="auto" w:fill="auto"/>
          </w:tcPr>
          <w:p w14:paraId="25FE6073" w14:textId="4000BA07" w:rsidR="003C63DD" w:rsidRPr="00FF5CFF" w:rsidRDefault="003C63DD" w:rsidP="00A87408">
            <w:pPr>
              <w:pStyle w:val="ListParagraph"/>
              <w:numPr>
                <w:ilvl w:val="0"/>
                <w:numId w:val="24"/>
              </w:numPr>
              <w:spacing w:after="0" w:line="276" w:lineRule="auto"/>
              <w:ind w:left="435" w:right="20" w:hanging="356"/>
              <w:rPr>
                <w:rFonts w:ascii="Arial Nova Light" w:eastAsia="Arial Unicode MS" w:hAnsi="Arial Nova Light" w:cs="Arial Unicode MS"/>
                <w:sz w:val="24"/>
                <w:szCs w:val="24"/>
                <w:lang w:eastAsia="en-GB"/>
              </w:rPr>
            </w:pPr>
            <w:r w:rsidRPr="00FF5CFF">
              <w:rPr>
                <w:rFonts w:ascii="Arial Nova Light" w:eastAsia="Arial Unicode MS" w:hAnsi="Arial Nova Light" w:cs="Arial Unicode MS"/>
                <w:sz w:val="24"/>
                <w:szCs w:val="24"/>
                <w:lang w:eastAsia="en-GB"/>
              </w:rPr>
              <w:t>Termly tracking meetings introduced with keyworkers to track progress of all children</w:t>
            </w:r>
          </w:p>
          <w:p w14:paraId="1152131E" w14:textId="0ACD95DF" w:rsidR="003C63DD" w:rsidRPr="00FF5CFF" w:rsidRDefault="003D2AC0" w:rsidP="00FF5CFF">
            <w:pPr>
              <w:pStyle w:val="ListParagraph"/>
              <w:numPr>
                <w:ilvl w:val="0"/>
                <w:numId w:val="24"/>
              </w:numPr>
              <w:spacing w:after="0" w:line="276" w:lineRule="auto"/>
              <w:ind w:left="435" w:right="20" w:hanging="356"/>
              <w:rPr>
                <w:rFonts w:ascii="Arial Nova Light" w:eastAsia="Arial Unicode MS" w:hAnsi="Arial Nova Light" w:cs="Arial Unicode MS"/>
                <w:sz w:val="24"/>
                <w:szCs w:val="24"/>
                <w:lang w:eastAsia="en-GB"/>
              </w:rPr>
            </w:pPr>
            <w:r w:rsidRPr="00FF5CFF">
              <w:rPr>
                <w:rFonts w:ascii="Arial Nova Light" w:eastAsia="Arial Unicode MS" w:hAnsi="Arial Nova Light" w:cs="Arial Unicode MS"/>
                <w:sz w:val="24"/>
                <w:szCs w:val="24"/>
                <w:lang w:eastAsia="en-GB"/>
              </w:rPr>
              <w:t>Tracking of SIMD 1 and 2 children</w:t>
            </w:r>
          </w:p>
          <w:p w14:paraId="5438DCA1" w14:textId="7DD5E228" w:rsidR="00E33944" w:rsidRPr="00FF5CFF" w:rsidRDefault="00E33944" w:rsidP="00A87408">
            <w:pPr>
              <w:pStyle w:val="ListParagraph"/>
              <w:numPr>
                <w:ilvl w:val="0"/>
                <w:numId w:val="24"/>
              </w:numPr>
              <w:spacing w:after="0" w:line="276" w:lineRule="auto"/>
              <w:ind w:left="435" w:right="20" w:hanging="356"/>
              <w:rPr>
                <w:rFonts w:ascii="Arial Nova Light" w:eastAsia="Arial Unicode MS" w:hAnsi="Arial Nova Light" w:cs="Arial Unicode MS"/>
                <w:sz w:val="24"/>
                <w:szCs w:val="24"/>
                <w:lang w:eastAsia="en-GB"/>
              </w:rPr>
            </w:pPr>
            <w:r w:rsidRPr="00FF5CFF">
              <w:rPr>
                <w:rFonts w:ascii="Arial Nova Light" w:eastAsia="Arial Unicode MS" w:hAnsi="Arial Nova Light" w:cs="Arial Unicode MS"/>
                <w:sz w:val="24"/>
                <w:szCs w:val="24"/>
                <w:lang w:eastAsia="en-GB"/>
              </w:rPr>
              <w:t>Trial learning journals to see if the platform fits the whole business needs</w:t>
            </w:r>
          </w:p>
        </w:tc>
        <w:tc>
          <w:tcPr>
            <w:tcW w:w="1683" w:type="dxa"/>
          </w:tcPr>
          <w:p w14:paraId="2474F89D" w14:textId="46D94FBC" w:rsidR="00E33944" w:rsidRPr="00483B86" w:rsidRDefault="00E33944" w:rsidP="00A87408">
            <w:pPr>
              <w:spacing w:line="276" w:lineRule="auto"/>
              <w:rPr>
                <w:rFonts w:ascii="Arial Nova Light" w:eastAsia="Arial Unicode MS" w:hAnsi="Arial Nova Light" w:cs="Arial Unicode MS"/>
                <w:sz w:val="24"/>
                <w:szCs w:val="24"/>
              </w:rPr>
            </w:pPr>
            <w:r>
              <w:rPr>
                <w:rFonts w:ascii="Arial Nova Light" w:eastAsia="Arial Unicode MS" w:hAnsi="Arial Nova Light" w:cs="Arial Unicode MS"/>
                <w:sz w:val="24"/>
                <w:szCs w:val="24"/>
              </w:rPr>
              <w:t>Senior staff</w:t>
            </w:r>
          </w:p>
        </w:tc>
        <w:tc>
          <w:tcPr>
            <w:tcW w:w="1965" w:type="dxa"/>
          </w:tcPr>
          <w:p w14:paraId="367256A2" w14:textId="11070575" w:rsidR="00E33944" w:rsidRPr="00483B86" w:rsidRDefault="00E33944" w:rsidP="00A87408">
            <w:pPr>
              <w:spacing w:line="276" w:lineRule="auto"/>
              <w:rPr>
                <w:rFonts w:ascii="Arial Nova Light" w:eastAsia="Arial Unicode MS" w:hAnsi="Arial Nova Light" w:cs="Arial Unicode MS"/>
                <w:sz w:val="24"/>
                <w:szCs w:val="24"/>
              </w:rPr>
            </w:pPr>
            <w:r w:rsidRPr="00483B86">
              <w:rPr>
                <w:rFonts w:ascii="Arial Nova Light" w:eastAsia="Arial Unicode MS" w:hAnsi="Arial Nova Light" w:cs="Arial Unicode MS"/>
                <w:sz w:val="24"/>
                <w:szCs w:val="24"/>
              </w:rPr>
              <w:t>August 202</w:t>
            </w:r>
            <w:r>
              <w:rPr>
                <w:rFonts w:ascii="Arial Nova Light" w:eastAsia="Arial Unicode MS" w:hAnsi="Arial Nova Light" w:cs="Arial Unicode MS"/>
                <w:sz w:val="24"/>
                <w:szCs w:val="24"/>
              </w:rPr>
              <w:t>4</w:t>
            </w:r>
            <w:r w:rsidRPr="00483B86">
              <w:rPr>
                <w:rFonts w:ascii="Arial Nova Light" w:eastAsia="Arial Unicode MS" w:hAnsi="Arial Nova Light" w:cs="Arial Unicode MS"/>
                <w:sz w:val="24"/>
                <w:szCs w:val="24"/>
              </w:rPr>
              <w:t xml:space="preserve"> - June 202</w:t>
            </w:r>
            <w:r>
              <w:rPr>
                <w:rFonts w:ascii="Arial Nova Light" w:eastAsia="Arial Unicode MS" w:hAnsi="Arial Nova Light" w:cs="Arial Unicode MS"/>
                <w:sz w:val="24"/>
                <w:szCs w:val="24"/>
              </w:rPr>
              <w:t>5</w:t>
            </w:r>
            <w:r w:rsidRPr="00483B86">
              <w:rPr>
                <w:rFonts w:ascii="Arial Nova Light" w:eastAsia="Arial Unicode MS" w:hAnsi="Arial Nova Light" w:cs="Arial Unicode MS"/>
                <w:sz w:val="24"/>
                <w:szCs w:val="24"/>
              </w:rPr>
              <w:t xml:space="preserve"> (reviewed in </w:t>
            </w:r>
            <w:r>
              <w:rPr>
                <w:rFonts w:ascii="Arial Nova Light" w:eastAsia="Arial Unicode MS" w:hAnsi="Arial Nova Light" w:cs="Arial Unicode MS"/>
                <w:sz w:val="24"/>
                <w:szCs w:val="24"/>
              </w:rPr>
              <w:t>Sept</w:t>
            </w:r>
            <w:r w:rsidRPr="00483B86">
              <w:rPr>
                <w:rFonts w:ascii="Arial Nova Light" w:eastAsia="Arial Unicode MS" w:hAnsi="Arial Nova Light" w:cs="Arial Unicode MS"/>
                <w:sz w:val="24"/>
                <w:szCs w:val="24"/>
              </w:rPr>
              <w:t xml:space="preserve"> 202</w:t>
            </w:r>
            <w:r>
              <w:rPr>
                <w:rFonts w:ascii="Arial Nova Light" w:eastAsia="Arial Unicode MS" w:hAnsi="Arial Nova Light" w:cs="Arial Unicode MS"/>
                <w:sz w:val="24"/>
                <w:szCs w:val="24"/>
              </w:rPr>
              <w:t>4</w:t>
            </w:r>
            <w:r w:rsidRPr="00483B86">
              <w:rPr>
                <w:rFonts w:ascii="Arial Nova Light" w:eastAsia="Arial Unicode MS" w:hAnsi="Arial Nova Light" w:cs="Arial Unicode MS"/>
                <w:sz w:val="24"/>
                <w:szCs w:val="24"/>
              </w:rPr>
              <w:t>)</w:t>
            </w:r>
          </w:p>
        </w:tc>
        <w:tc>
          <w:tcPr>
            <w:tcW w:w="3537" w:type="dxa"/>
            <w:vMerge w:val="restart"/>
            <w:vAlign w:val="center"/>
          </w:tcPr>
          <w:p w14:paraId="0CE57599" w14:textId="77777777" w:rsidR="00E33944" w:rsidRPr="00FF5CFF" w:rsidRDefault="00E33944" w:rsidP="00A87408">
            <w:pPr>
              <w:spacing w:line="276" w:lineRule="auto"/>
              <w:rPr>
                <w:rFonts w:ascii="Arial Nova Light" w:eastAsia="Arial Unicode MS" w:hAnsi="Arial Nova Light" w:cs="Arial Unicode MS"/>
                <w:sz w:val="24"/>
                <w:szCs w:val="24"/>
              </w:rPr>
            </w:pPr>
            <w:r w:rsidRPr="00FF5CFF">
              <w:rPr>
                <w:rFonts w:ascii="Arial Nova Light" w:eastAsia="Arial Unicode MS" w:hAnsi="Arial Nova Light" w:cs="Arial Unicode MS"/>
                <w:sz w:val="24"/>
                <w:szCs w:val="24"/>
              </w:rPr>
              <w:t>Interim audit in September and June to see 100% of children reaching their pre-school developmental milestones in literacy and numeracy</w:t>
            </w:r>
          </w:p>
          <w:p w14:paraId="16DD23AE" w14:textId="77777777" w:rsidR="003D2AC0" w:rsidRPr="00FF5CFF" w:rsidRDefault="003D2AC0" w:rsidP="00A87408">
            <w:pPr>
              <w:spacing w:line="276" w:lineRule="auto"/>
              <w:rPr>
                <w:rFonts w:ascii="Arial Nova Light" w:eastAsia="Arial Unicode MS" w:hAnsi="Arial Nova Light" w:cs="Arial Unicode MS"/>
                <w:sz w:val="24"/>
                <w:szCs w:val="24"/>
              </w:rPr>
            </w:pPr>
          </w:p>
          <w:p w14:paraId="0FB68689" w14:textId="10F822CD" w:rsidR="003D2AC0" w:rsidRPr="00FF5CFF" w:rsidRDefault="003D2AC0" w:rsidP="00A87408">
            <w:pPr>
              <w:spacing w:line="276" w:lineRule="auto"/>
              <w:rPr>
                <w:rFonts w:ascii="Arial Nova Light" w:eastAsia="Arial Unicode MS" w:hAnsi="Arial Nova Light" w:cs="Arial Unicode MS"/>
                <w:sz w:val="24"/>
                <w:szCs w:val="24"/>
              </w:rPr>
            </w:pPr>
            <w:r w:rsidRPr="00FF5CFF">
              <w:rPr>
                <w:rFonts w:ascii="Arial Nova Light" w:eastAsia="Arial Unicode MS" w:hAnsi="Arial Nova Light" w:cs="Arial Unicode MS"/>
                <w:sz w:val="24"/>
                <w:szCs w:val="24"/>
              </w:rPr>
              <w:t>Monitoring of planning shows progression in literacy and numeracy over time</w:t>
            </w:r>
          </w:p>
          <w:p w14:paraId="78780CEA" w14:textId="77777777" w:rsidR="003D2AC0" w:rsidRPr="00FF5CFF" w:rsidRDefault="003D2AC0" w:rsidP="00A87408">
            <w:pPr>
              <w:spacing w:line="276" w:lineRule="auto"/>
              <w:rPr>
                <w:rFonts w:ascii="Arial Nova Light" w:eastAsia="Arial Unicode MS" w:hAnsi="Arial Nova Light" w:cs="Arial Unicode MS"/>
                <w:sz w:val="24"/>
                <w:szCs w:val="24"/>
              </w:rPr>
            </w:pPr>
          </w:p>
          <w:p w14:paraId="5B725626" w14:textId="72D66181" w:rsidR="003D2AC0" w:rsidRPr="00FF5CFF" w:rsidRDefault="003D2AC0" w:rsidP="00A87408">
            <w:pPr>
              <w:spacing w:line="276" w:lineRule="auto"/>
              <w:rPr>
                <w:rFonts w:ascii="Arial Nova Light" w:eastAsia="Arial Unicode MS" w:hAnsi="Arial Nova Light" w:cs="Arial Unicode MS"/>
                <w:sz w:val="24"/>
                <w:szCs w:val="24"/>
              </w:rPr>
            </w:pPr>
            <w:r w:rsidRPr="00FF5CFF">
              <w:rPr>
                <w:rFonts w:ascii="Arial Nova Light" w:eastAsia="Arial Unicode MS" w:hAnsi="Arial Nova Light" w:cs="Arial Unicode MS"/>
                <w:sz w:val="24"/>
                <w:szCs w:val="24"/>
              </w:rPr>
              <w:t>Playroom monitoring shows experiences for children provide breadth, depth and challenge.</w:t>
            </w:r>
          </w:p>
        </w:tc>
      </w:tr>
      <w:tr w:rsidR="00E33944" w:rsidRPr="00483B86" w14:paraId="6A0F8FB0" w14:textId="77777777" w:rsidTr="00FF5CFF">
        <w:trPr>
          <w:trHeight w:val="688"/>
        </w:trPr>
        <w:tc>
          <w:tcPr>
            <w:tcW w:w="3053" w:type="dxa"/>
            <w:vMerge/>
            <w:shd w:val="clear" w:color="auto" w:fill="auto"/>
          </w:tcPr>
          <w:p w14:paraId="123D6B50" w14:textId="77777777" w:rsidR="00E33944" w:rsidRPr="00483B86" w:rsidRDefault="00E33944" w:rsidP="00E33944">
            <w:pPr>
              <w:autoSpaceDE w:val="0"/>
              <w:autoSpaceDN w:val="0"/>
              <w:adjustRightInd w:val="0"/>
              <w:spacing w:line="276" w:lineRule="auto"/>
              <w:ind w:right="-8"/>
              <w:rPr>
                <w:rFonts w:ascii="Arial Nova Light" w:eastAsia="Arial Unicode MS" w:hAnsi="Arial Nova Light" w:cs="Arial Unicode MS"/>
                <w:sz w:val="24"/>
                <w:szCs w:val="24"/>
              </w:rPr>
            </w:pPr>
          </w:p>
        </w:tc>
        <w:tc>
          <w:tcPr>
            <w:tcW w:w="5146" w:type="dxa"/>
          </w:tcPr>
          <w:p w14:paraId="594AA5F1" w14:textId="26A169FB" w:rsidR="003C63DD" w:rsidRPr="00FF5CFF" w:rsidRDefault="00E33944" w:rsidP="00FF5CFF">
            <w:pPr>
              <w:pStyle w:val="ListParagraph"/>
              <w:numPr>
                <w:ilvl w:val="0"/>
                <w:numId w:val="24"/>
              </w:numPr>
              <w:spacing w:after="0" w:line="276" w:lineRule="auto"/>
              <w:ind w:left="435" w:right="20" w:hanging="356"/>
              <w:rPr>
                <w:rFonts w:ascii="Arial Nova Light" w:eastAsia="Arial Unicode MS" w:hAnsi="Arial Nova Light" w:cs="Arial Unicode MS"/>
                <w:sz w:val="24"/>
                <w:szCs w:val="24"/>
                <w:lang w:eastAsia="en-GB"/>
              </w:rPr>
            </w:pPr>
            <w:r>
              <w:rPr>
                <w:rFonts w:ascii="Arial Nova Light" w:eastAsia="Arial Unicode MS" w:hAnsi="Arial Nova Light" w:cs="Arial Unicode MS"/>
                <w:sz w:val="24"/>
                <w:szCs w:val="24"/>
                <w:lang w:eastAsia="en-GB"/>
              </w:rPr>
              <w:t xml:space="preserve">Decide on a curriculum framework for 0-2 years old, looking at </w:t>
            </w:r>
            <w:proofErr w:type="spellStart"/>
            <w:r>
              <w:rPr>
                <w:rFonts w:ascii="Arial Nova Light" w:eastAsia="Arial Unicode MS" w:hAnsi="Arial Nova Light" w:cs="Arial Unicode MS"/>
                <w:sz w:val="24"/>
                <w:szCs w:val="24"/>
                <w:lang w:eastAsia="en-GB"/>
              </w:rPr>
              <w:t>RtA</w:t>
            </w:r>
            <w:proofErr w:type="spellEnd"/>
            <w:r>
              <w:rPr>
                <w:rFonts w:ascii="Arial Nova Light" w:eastAsia="Arial Unicode MS" w:hAnsi="Arial Nova Light" w:cs="Arial Unicode MS"/>
                <w:sz w:val="24"/>
                <w:szCs w:val="24"/>
                <w:lang w:eastAsia="en-GB"/>
              </w:rPr>
              <w:t>, PB3</w:t>
            </w:r>
          </w:p>
        </w:tc>
        <w:tc>
          <w:tcPr>
            <w:tcW w:w="1683" w:type="dxa"/>
          </w:tcPr>
          <w:p w14:paraId="1FCCEC23" w14:textId="50377041" w:rsidR="00E33944" w:rsidRPr="00483B86" w:rsidRDefault="00E33944" w:rsidP="00E33944">
            <w:pPr>
              <w:spacing w:line="276" w:lineRule="auto"/>
              <w:rPr>
                <w:rFonts w:ascii="Arial Nova Light" w:eastAsia="Arial Unicode MS" w:hAnsi="Arial Nova Light" w:cs="Arial Unicode MS"/>
                <w:sz w:val="24"/>
                <w:szCs w:val="24"/>
              </w:rPr>
            </w:pPr>
            <w:r>
              <w:rPr>
                <w:rFonts w:ascii="Arial Nova Light" w:eastAsia="Arial Unicode MS" w:hAnsi="Arial Nova Light" w:cs="Arial Unicode MS"/>
                <w:sz w:val="24"/>
                <w:szCs w:val="24"/>
              </w:rPr>
              <w:t>Senior staff</w:t>
            </w:r>
          </w:p>
        </w:tc>
        <w:tc>
          <w:tcPr>
            <w:tcW w:w="1965" w:type="dxa"/>
          </w:tcPr>
          <w:p w14:paraId="138BCF89" w14:textId="275E2CFA" w:rsidR="00E33944" w:rsidRPr="00483B86" w:rsidRDefault="00E33944" w:rsidP="00E33944">
            <w:pPr>
              <w:spacing w:line="276" w:lineRule="auto"/>
              <w:rPr>
                <w:rFonts w:ascii="Arial Nova Light" w:eastAsia="Arial Unicode MS" w:hAnsi="Arial Nova Light" w:cs="Arial Unicode MS"/>
                <w:sz w:val="24"/>
                <w:szCs w:val="24"/>
              </w:rPr>
            </w:pPr>
            <w:r>
              <w:rPr>
                <w:rFonts w:ascii="Arial Nova Light" w:eastAsia="Arial Unicode MS" w:hAnsi="Arial Nova Light" w:cs="Arial Unicode MS"/>
                <w:sz w:val="24"/>
                <w:szCs w:val="24"/>
              </w:rPr>
              <w:t>August 2024</w:t>
            </w:r>
            <w:r w:rsidRPr="00483B86">
              <w:rPr>
                <w:rFonts w:ascii="Arial Nova Light" w:eastAsia="Arial Unicode MS" w:hAnsi="Arial Nova Light" w:cs="Arial Unicode MS"/>
                <w:sz w:val="24"/>
                <w:szCs w:val="24"/>
              </w:rPr>
              <w:t xml:space="preserve"> - </w:t>
            </w:r>
            <w:r>
              <w:rPr>
                <w:rFonts w:ascii="Arial Nova Light" w:eastAsia="Arial Unicode MS" w:hAnsi="Arial Nova Light" w:cs="Arial Unicode MS"/>
                <w:sz w:val="24"/>
                <w:szCs w:val="24"/>
              </w:rPr>
              <w:t>September</w:t>
            </w:r>
            <w:r w:rsidRPr="00483B86">
              <w:rPr>
                <w:rFonts w:ascii="Arial Nova Light" w:eastAsia="Arial Unicode MS" w:hAnsi="Arial Nova Light" w:cs="Arial Unicode MS"/>
                <w:sz w:val="24"/>
                <w:szCs w:val="24"/>
              </w:rPr>
              <w:t xml:space="preserve"> 202</w:t>
            </w:r>
            <w:r>
              <w:rPr>
                <w:rFonts w:ascii="Arial Nova Light" w:eastAsia="Arial Unicode MS" w:hAnsi="Arial Nova Light" w:cs="Arial Unicode MS"/>
                <w:sz w:val="24"/>
                <w:szCs w:val="24"/>
              </w:rPr>
              <w:t>5</w:t>
            </w:r>
          </w:p>
        </w:tc>
        <w:tc>
          <w:tcPr>
            <w:tcW w:w="3537" w:type="dxa"/>
            <w:vMerge/>
          </w:tcPr>
          <w:p w14:paraId="75A585EB" w14:textId="77777777" w:rsidR="00E33944" w:rsidRPr="00483B86" w:rsidRDefault="00E33944" w:rsidP="00E33944">
            <w:pPr>
              <w:spacing w:line="276" w:lineRule="auto"/>
              <w:rPr>
                <w:rFonts w:ascii="Arial Nova Light" w:eastAsia="Arial Unicode MS" w:hAnsi="Arial Nova Light" w:cs="Arial Unicode MS"/>
                <w:sz w:val="24"/>
                <w:szCs w:val="24"/>
              </w:rPr>
            </w:pPr>
          </w:p>
        </w:tc>
      </w:tr>
      <w:tr w:rsidR="00E33944" w:rsidRPr="00483B86" w14:paraId="02C6437F" w14:textId="77777777" w:rsidTr="009C595F">
        <w:trPr>
          <w:trHeight w:val="1027"/>
        </w:trPr>
        <w:tc>
          <w:tcPr>
            <w:tcW w:w="3053" w:type="dxa"/>
            <w:vMerge/>
            <w:shd w:val="clear" w:color="auto" w:fill="auto"/>
          </w:tcPr>
          <w:p w14:paraId="720854EF" w14:textId="77777777" w:rsidR="00E33944" w:rsidRPr="00483B86" w:rsidRDefault="00E33944" w:rsidP="00E33944">
            <w:pPr>
              <w:autoSpaceDE w:val="0"/>
              <w:autoSpaceDN w:val="0"/>
              <w:adjustRightInd w:val="0"/>
              <w:spacing w:line="276" w:lineRule="auto"/>
              <w:ind w:right="-8"/>
              <w:rPr>
                <w:rFonts w:ascii="Arial Nova Light" w:eastAsia="Arial Unicode MS" w:hAnsi="Arial Nova Light" w:cs="Arial Unicode MS"/>
                <w:sz w:val="24"/>
                <w:szCs w:val="24"/>
              </w:rPr>
            </w:pPr>
          </w:p>
        </w:tc>
        <w:tc>
          <w:tcPr>
            <w:tcW w:w="5146" w:type="dxa"/>
          </w:tcPr>
          <w:p w14:paraId="44AF5AA5" w14:textId="5D21C88A" w:rsidR="00E33944" w:rsidRPr="00483B86" w:rsidRDefault="00E33944" w:rsidP="00E33944">
            <w:pPr>
              <w:pStyle w:val="ListParagraph"/>
              <w:numPr>
                <w:ilvl w:val="0"/>
                <w:numId w:val="24"/>
              </w:numPr>
              <w:spacing w:after="0" w:line="276" w:lineRule="auto"/>
              <w:ind w:left="435" w:right="20" w:hanging="356"/>
              <w:rPr>
                <w:rFonts w:ascii="Arial Nova Light" w:eastAsia="Arial Unicode MS" w:hAnsi="Arial Nova Light" w:cs="Arial Unicode MS"/>
                <w:sz w:val="24"/>
                <w:szCs w:val="24"/>
                <w:lang w:eastAsia="en-GB"/>
              </w:rPr>
            </w:pPr>
            <w:r>
              <w:rPr>
                <w:rFonts w:ascii="Arial Nova Light" w:eastAsia="Arial Unicode MS" w:hAnsi="Arial Nova Light" w:cs="Arial Unicode MS"/>
                <w:sz w:val="24"/>
                <w:szCs w:val="24"/>
                <w:lang w:eastAsia="en-GB"/>
              </w:rPr>
              <w:t>Look at 2-3 tracker suitability for children transitioning from the Nest to the Hive.</w:t>
            </w:r>
          </w:p>
        </w:tc>
        <w:tc>
          <w:tcPr>
            <w:tcW w:w="1683" w:type="dxa"/>
          </w:tcPr>
          <w:p w14:paraId="163555AB" w14:textId="6154F246" w:rsidR="00E33944" w:rsidRPr="00483B86" w:rsidRDefault="00E33944" w:rsidP="00E33944">
            <w:pPr>
              <w:spacing w:line="276" w:lineRule="auto"/>
              <w:rPr>
                <w:rFonts w:ascii="Arial Nova Light" w:eastAsia="Arial Unicode MS" w:hAnsi="Arial Nova Light" w:cs="Arial Unicode MS"/>
                <w:sz w:val="24"/>
                <w:szCs w:val="24"/>
              </w:rPr>
            </w:pPr>
            <w:r>
              <w:rPr>
                <w:rFonts w:ascii="Arial Nova Light" w:eastAsia="Arial Unicode MS" w:hAnsi="Arial Nova Light" w:cs="Arial Unicode MS"/>
                <w:sz w:val="24"/>
                <w:szCs w:val="24"/>
              </w:rPr>
              <w:t>Senior staff</w:t>
            </w:r>
          </w:p>
        </w:tc>
        <w:tc>
          <w:tcPr>
            <w:tcW w:w="1965" w:type="dxa"/>
          </w:tcPr>
          <w:p w14:paraId="17243FEA" w14:textId="4382C620" w:rsidR="00E33944" w:rsidRPr="00483B86" w:rsidRDefault="00E33944" w:rsidP="00E33944">
            <w:pPr>
              <w:spacing w:line="276" w:lineRule="auto"/>
              <w:rPr>
                <w:rFonts w:ascii="Arial Nova Light" w:eastAsia="Arial Unicode MS" w:hAnsi="Arial Nova Light" w:cs="Arial Unicode MS"/>
                <w:sz w:val="24"/>
                <w:szCs w:val="24"/>
              </w:rPr>
            </w:pPr>
            <w:r>
              <w:rPr>
                <w:rFonts w:ascii="Arial Nova Light" w:eastAsia="Arial Unicode MS" w:hAnsi="Arial Nova Light" w:cs="Arial Unicode MS"/>
                <w:sz w:val="24"/>
                <w:szCs w:val="24"/>
              </w:rPr>
              <w:t>August 2024</w:t>
            </w:r>
            <w:r w:rsidRPr="00483B86">
              <w:rPr>
                <w:rFonts w:ascii="Arial Nova Light" w:eastAsia="Arial Unicode MS" w:hAnsi="Arial Nova Light" w:cs="Arial Unicode MS"/>
                <w:sz w:val="24"/>
                <w:szCs w:val="24"/>
              </w:rPr>
              <w:t xml:space="preserve"> - </w:t>
            </w:r>
            <w:r>
              <w:rPr>
                <w:rFonts w:ascii="Arial Nova Light" w:eastAsia="Arial Unicode MS" w:hAnsi="Arial Nova Light" w:cs="Arial Unicode MS"/>
                <w:sz w:val="24"/>
                <w:szCs w:val="24"/>
              </w:rPr>
              <w:t>September</w:t>
            </w:r>
            <w:r w:rsidRPr="00483B86">
              <w:rPr>
                <w:rFonts w:ascii="Arial Nova Light" w:eastAsia="Arial Unicode MS" w:hAnsi="Arial Nova Light" w:cs="Arial Unicode MS"/>
                <w:sz w:val="24"/>
                <w:szCs w:val="24"/>
              </w:rPr>
              <w:t xml:space="preserve"> 202</w:t>
            </w:r>
            <w:r>
              <w:rPr>
                <w:rFonts w:ascii="Arial Nova Light" w:eastAsia="Arial Unicode MS" w:hAnsi="Arial Nova Light" w:cs="Arial Unicode MS"/>
                <w:sz w:val="24"/>
                <w:szCs w:val="24"/>
              </w:rPr>
              <w:t>5</w:t>
            </w:r>
          </w:p>
        </w:tc>
        <w:tc>
          <w:tcPr>
            <w:tcW w:w="3537" w:type="dxa"/>
            <w:vMerge/>
          </w:tcPr>
          <w:p w14:paraId="64B4AFB9" w14:textId="77777777" w:rsidR="00E33944" w:rsidRPr="00483B86" w:rsidRDefault="00E33944" w:rsidP="00E33944">
            <w:pPr>
              <w:spacing w:line="276" w:lineRule="auto"/>
              <w:rPr>
                <w:rFonts w:ascii="Arial Nova Light" w:eastAsia="Arial Unicode MS" w:hAnsi="Arial Nova Light" w:cs="Arial Unicode MS"/>
                <w:sz w:val="24"/>
                <w:szCs w:val="24"/>
              </w:rPr>
            </w:pPr>
          </w:p>
        </w:tc>
      </w:tr>
      <w:tr w:rsidR="00E33944" w:rsidRPr="00483B86" w14:paraId="31EDB8A3" w14:textId="77777777" w:rsidTr="009C595F">
        <w:trPr>
          <w:trHeight w:val="1027"/>
        </w:trPr>
        <w:tc>
          <w:tcPr>
            <w:tcW w:w="3053" w:type="dxa"/>
            <w:vMerge/>
            <w:shd w:val="clear" w:color="auto" w:fill="auto"/>
          </w:tcPr>
          <w:p w14:paraId="0B181936" w14:textId="77777777" w:rsidR="00E33944" w:rsidRPr="00483B86" w:rsidRDefault="00E33944" w:rsidP="00E33944">
            <w:pPr>
              <w:autoSpaceDE w:val="0"/>
              <w:autoSpaceDN w:val="0"/>
              <w:adjustRightInd w:val="0"/>
              <w:spacing w:line="276" w:lineRule="auto"/>
              <w:ind w:right="-8"/>
              <w:rPr>
                <w:rFonts w:ascii="Arial Nova Light" w:eastAsia="Arial Unicode MS" w:hAnsi="Arial Nova Light" w:cs="Arial Unicode MS"/>
                <w:sz w:val="24"/>
                <w:szCs w:val="24"/>
              </w:rPr>
            </w:pPr>
          </w:p>
        </w:tc>
        <w:tc>
          <w:tcPr>
            <w:tcW w:w="5146" w:type="dxa"/>
          </w:tcPr>
          <w:p w14:paraId="74B819E0" w14:textId="77777777" w:rsidR="00E33944" w:rsidRPr="00FF5CFF" w:rsidRDefault="00E33944" w:rsidP="00E33944">
            <w:pPr>
              <w:pStyle w:val="ListParagraph"/>
              <w:numPr>
                <w:ilvl w:val="0"/>
                <w:numId w:val="24"/>
              </w:numPr>
              <w:spacing w:after="0" w:line="276" w:lineRule="auto"/>
              <w:ind w:left="435" w:right="20" w:hanging="356"/>
              <w:rPr>
                <w:rFonts w:ascii="Arial Nova Light" w:eastAsia="Arial Unicode MS" w:hAnsi="Arial Nova Light" w:cs="Arial Unicode MS"/>
                <w:sz w:val="24"/>
                <w:szCs w:val="24"/>
                <w:lang w:eastAsia="en-GB"/>
              </w:rPr>
            </w:pPr>
            <w:r w:rsidRPr="00FF5CFF">
              <w:rPr>
                <w:rFonts w:ascii="Arial Nova Light" w:eastAsia="Arial Unicode MS" w:hAnsi="Arial Nova Light" w:cs="Arial Unicode MS"/>
                <w:sz w:val="24"/>
                <w:szCs w:val="24"/>
                <w:lang w:eastAsia="en-GB"/>
              </w:rPr>
              <w:t>Make changes to the short-term planning paperwork as required to improve daily experiences and interactions</w:t>
            </w:r>
          </w:p>
          <w:p w14:paraId="368BD754" w14:textId="6369FD49" w:rsidR="003D2AC0" w:rsidRPr="00FF5CFF" w:rsidRDefault="003D2AC0" w:rsidP="00E33944">
            <w:pPr>
              <w:pStyle w:val="ListParagraph"/>
              <w:numPr>
                <w:ilvl w:val="0"/>
                <w:numId w:val="24"/>
              </w:numPr>
              <w:spacing w:after="0" w:line="276" w:lineRule="auto"/>
              <w:ind w:left="435" w:right="20" w:hanging="356"/>
              <w:rPr>
                <w:rFonts w:ascii="Arial Nova Light" w:eastAsia="Arial Unicode MS" w:hAnsi="Arial Nova Light" w:cs="Arial Unicode MS"/>
                <w:sz w:val="24"/>
                <w:szCs w:val="24"/>
                <w:lang w:eastAsia="en-GB"/>
              </w:rPr>
            </w:pPr>
            <w:r w:rsidRPr="00FF5CFF">
              <w:rPr>
                <w:rFonts w:ascii="Arial Nova Light" w:eastAsia="Arial Unicode MS" w:hAnsi="Arial Nova Light" w:cs="Arial Unicode MS"/>
                <w:sz w:val="24"/>
                <w:szCs w:val="24"/>
                <w:lang w:eastAsia="en-GB"/>
              </w:rPr>
              <w:t xml:space="preserve">Develop short term planning to ensure daily experiences and interactions provide </w:t>
            </w:r>
            <w:r w:rsidR="00FF5CFF" w:rsidRPr="00FF5CFF">
              <w:rPr>
                <w:rFonts w:ascii="Arial Nova Light" w:eastAsia="Arial Unicode MS" w:hAnsi="Arial Nova Light" w:cs="Arial Unicode MS"/>
                <w:sz w:val="24"/>
                <w:szCs w:val="24"/>
                <w:lang w:eastAsia="en-GB"/>
              </w:rPr>
              <w:t>breadth</w:t>
            </w:r>
            <w:r w:rsidRPr="00FF5CFF">
              <w:rPr>
                <w:rFonts w:ascii="Arial Nova Light" w:eastAsia="Arial Unicode MS" w:hAnsi="Arial Nova Light" w:cs="Arial Unicode MS"/>
                <w:sz w:val="24"/>
                <w:szCs w:val="24"/>
                <w:lang w:eastAsia="en-GB"/>
              </w:rPr>
              <w:t>, depth and challenge for all children</w:t>
            </w:r>
          </w:p>
        </w:tc>
        <w:tc>
          <w:tcPr>
            <w:tcW w:w="1683" w:type="dxa"/>
          </w:tcPr>
          <w:p w14:paraId="2DD09084" w14:textId="71CE6D4F" w:rsidR="00E33944" w:rsidRPr="00483B86" w:rsidRDefault="00E33944" w:rsidP="00E33944">
            <w:pPr>
              <w:spacing w:line="276" w:lineRule="auto"/>
              <w:rPr>
                <w:rFonts w:ascii="Arial Nova Light" w:eastAsia="Arial Unicode MS" w:hAnsi="Arial Nova Light" w:cs="Arial Unicode MS"/>
                <w:sz w:val="24"/>
                <w:szCs w:val="24"/>
              </w:rPr>
            </w:pPr>
            <w:r>
              <w:rPr>
                <w:rFonts w:ascii="Arial Nova Light" w:eastAsia="Arial Unicode MS" w:hAnsi="Arial Nova Light" w:cs="Arial Unicode MS"/>
                <w:sz w:val="24"/>
                <w:szCs w:val="24"/>
              </w:rPr>
              <w:t>All staff</w:t>
            </w:r>
          </w:p>
        </w:tc>
        <w:tc>
          <w:tcPr>
            <w:tcW w:w="1965" w:type="dxa"/>
          </w:tcPr>
          <w:p w14:paraId="3544EECC" w14:textId="0DCE906F" w:rsidR="00E33944" w:rsidRPr="00483B86" w:rsidRDefault="00E33944" w:rsidP="00E33944">
            <w:pPr>
              <w:spacing w:line="276" w:lineRule="auto"/>
              <w:rPr>
                <w:rFonts w:ascii="Arial Nova Light" w:eastAsia="Arial Unicode MS" w:hAnsi="Arial Nova Light" w:cs="Arial Unicode MS"/>
                <w:sz w:val="24"/>
                <w:szCs w:val="24"/>
              </w:rPr>
            </w:pPr>
            <w:r>
              <w:rPr>
                <w:rFonts w:ascii="Arial Nova Light" w:eastAsia="Arial Unicode MS" w:hAnsi="Arial Nova Light" w:cs="Arial Unicode MS"/>
                <w:sz w:val="24"/>
                <w:szCs w:val="24"/>
              </w:rPr>
              <w:t>August 2024</w:t>
            </w:r>
            <w:r w:rsidRPr="00483B86">
              <w:rPr>
                <w:rFonts w:ascii="Arial Nova Light" w:eastAsia="Arial Unicode MS" w:hAnsi="Arial Nova Light" w:cs="Arial Unicode MS"/>
                <w:sz w:val="24"/>
                <w:szCs w:val="24"/>
              </w:rPr>
              <w:t xml:space="preserve"> - </w:t>
            </w:r>
            <w:r>
              <w:rPr>
                <w:rFonts w:ascii="Arial Nova Light" w:eastAsia="Arial Unicode MS" w:hAnsi="Arial Nova Light" w:cs="Arial Unicode MS"/>
                <w:sz w:val="24"/>
                <w:szCs w:val="24"/>
              </w:rPr>
              <w:t>September</w:t>
            </w:r>
            <w:r w:rsidRPr="00483B86">
              <w:rPr>
                <w:rFonts w:ascii="Arial Nova Light" w:eastAsia="Arial Unicode MS" w:hAnsi="Arial Nova Light" w:cs="Arial Unicode MS"/>
                <w:sz w:val="24"/>
                <w:szCs w:val="24"/>
              </w:rPr>
              <w:t xml:space="preserve"> 202</w:t>
            </w:r>
            <w:r>
              <w:rPr>
                <w:rFonts w:ascii="Arial Nova Light" w:eastAsia="Arial Unicode MS" w:hAnsi="Arial Nova Light" w:cs="Arial Unicode MS"/>
                <w:sz w:val="24"/>
                <w:szCs w:val="24"/>
              </w:rPr>
              <w:t>5</w:t>
            </w:r>
          </w:p>
        </w:tc>
        <w:tc>
          <w:tcPr>
            <w:tcW w:w="3537" w:type="dxa"/>
            <w:vMerge/>
          </w:tcPr>
          <w:p w14:paraId="3089CF98" w14:textId="77777777" w:rsidR="00E33944" w:rsidRPr="00483B86" w:rsidRDefault="00E33944" w:rsidP="00E33944">
            <w:pPr>
              <w:spacing w:line="276" w:lineRule="auto"/>
              <w:rPr>
                <w:rFonts w:ascii="Arial Nova Light" w:eastAsia="Arial Unicode MS" w:hAnsi="Arial Nova Light" w:cs="Arial Unicode MS"/>
                <w:sz w:val="24"/>
                <w:szCs w:val="24"/>
              </w:rPr>
            </w:pPr>
          </w:p>
        </w:tc>
      </w:tr>
      <w:tr w:rsidR="00E33944" w:rsidRPr="00483B86" w14:paraId="4D0608F6" w14:textId="77777777" w:rsidTr="009C595F">
        <w:trPr>
          <w:trHeight w:val="1027"/>
        </w:trPr>
        <w:tc>
          <w:tcPr>
            <w:tcW w:w="3053" w:type="dxa"/>
            <w:vMerge/>
            <w:shd w:val="clear" w:color="auto" w:fill="auto"/>
          </w:tcPr>
          <w:p w14:paraId="07D10475" w14:textId="77777777" w:rsidR="00E33944" w:rsidRPr="00483B86" w:rsidRDefault="00E33944" w:rsidP="00E33944">
            <w:pPr>
              <w:autoSpaceDE w:val="0"/>
              <w:autoSpaceDN w:val="0"/>
              <w:adjustRightInd w:val="0"/>
              <w:spacing w:line="276" w:lineRule="auto"/>
              <w:ind w:right="-8"/>
              <w:rPr>
                <w:rFonts w:ascii="Arial Nova Light" w:eastAsia="Arial Unicode MS" w:hAnsi="Arial Nova Light" w:cs="Arial Unicode MS"/>
                <w:sz w:val="24"/>
                <w:szCs w:val="24"/>
              </w:rPr>
            </w:pPr>
          </w:p>
        </w:tc>
        <w:tc>
          <w:tcPr>
            <w:tcW w:w="5146" w:type="dxa"/>
          </w:tcPr>
          <w:p w14:paraId="78A4BBAA" w14:textId="0DEF2CD6" w:rsidR="00E33944" w:rsidRPr="00483B86" w:rsidRDefault="00E33944" w:rsidP="00E33944">
            <w:pPr>
              <w:pStyle w:val="ListParagraph"/>
              <w:numPr>
                <w:ilvl w:val="0"/>
                <w:numId w:val="24"/>
              </w:numPr>
              <w:spacing w:after="0" w:line="276" w:lineRule="auto"/>
              <w:ind w:left="435" w:right="20" w:hanging="356"/>
              <w:rPr>
                <w:rFonts w:ascii="Arial Nova Light" w:eastAsia="Arial Unicode MS" w:hAnsi="Arial Nova Light" w:cs="Arial Unicode MS"/>
                <w:sz w:val="24"/>
                <w:szCs w:val="24"/>
                <w:lang w:eastAsia="en-GB"/>
              </w:rPr>
            </w:pPr>
            <w:r>
              <w:rPr>
                <w:rFonts w:ascii="Arial Nova Light" w:eastAsia="Arial Unicode MS" w:hAnsi="Arial Nova Light" w:cs="Arial Unicode MS"/>
                <w:sz w:val="24"/>
                <w:szCs w:val="24"/>
                <w:lang w:eastAsia="en-GB"/>
              </w:rPr>
              <w:t>Senior staff carrying out interim sampling for learning experience and care plans</w:t>
            </w:r>
          </w:p>
        </w:tc>
        <w:tc>
          <w:tcPr>
            <w:tcW w:w="1683" w:type="dxa"/>
          </w:tcPr>
          <w:p w14:paraId="62C06DAE" w14:textId="41B52F66" w:rsidR="00E33944" w:rsidRPr="00483B86" w:rsidRDefault="00E33944" w:rsidP="00E33944">
            <w:pPr>
              <w:spacing w:line="276" w:lineRule="auto"/>
              <w:rPr>
                <w:rFonts w:ascii="Arial Nova Light" w:eastAsia="Arial Unicode MS" w:hAnsi="Arial Nova Light" w:cs="Arial Unicode MS"/>
                <w:sz w:val="24"/>
                <w:szCs w:val="24"/>
              </w:rPr>
            </w:pPr>
            <w:r>
              <w:rPr>
                <w:rFonts w:ascii="Arial Nova Light" w:eastAsia="Arial Unicode MS" w:hAnsi="Arial Nova Light" w:cs="Arial Unicode MS"/>
                <w:sz w:val="24"/>
                <w:szCs w:val="24"/>
              </w:rPr>
              <w:t>Senior staff</w:t>
            </w:r>
          </w:p>
        </w:tc>
        <w:tc>
          <w:tcPr>
            <w:tcW w:w="1965" w:type="dxa"/>
          </w:tcPr>
          <w:p w14:paraId="0B3C8F0B" w14:textId="2A4E4DA9" w:rsidR="00E33944" w:rsidRPr="00483B86" w:rsidRDefault="00E33944" w:rsidP="00E33944">
            <w:pPr>
              <w:spacing w:line="276" w:lineRule="auto"/>
              <w:rPr>
                <w:rFonts w:ascii="Arial Nova Light" w:eastAsia="Arial Unicode MS" w:hAnsi="Arial Nova Light" w:cs="Arial Unicode MS"/>
                <w:sz w:val="24"/>
                <w:szCs w:val="24"/>
              </w:rPr>
            </w:pPr>
            <w:r w:rsidRPr="00483B86">
              <w:rPr>
                <w:rFonts w:ascii="Arial Nova Light" w:eastAsia="Arial Unicode MS" w:hAnsi="Arial Nova Light" w:cs="Arial Unicode MS"/>
                <w:sz w:val="24"/>
                <w:szCs w:val="24"/>
              </w:rPr>
              <w:t>August 202</w:t>
            </w:r>
            <w:r>
              <w:rPr>
                <w:rFonts w:ascii="Arial Nova Light" w:eastAsia="Arial Unicode MS" w:hAnsi="Arial Nova Light" w:cs="Arial Unicode MS"/>
                <w:sz w:val="24"/>
                <w:szCs w:val="24"/>
              </w:rPr>
              <w:t>4</w:t>
            </w:r>
            <w:r w:rsidRPr="00483B86">
              <w:rPr>
                <w:rFonts w:ascii="Arial Nova Light" w:eastAsia="Arial Unicode MS" w:hAnsi="Arial Nova Light" w:cs="Arial Unicode MS"/>
                <w:sz w:val="24"/>
                <w:szCs w:val="24"/>
              </w:rPr>
              <w:t xml:space="preserve"> - June 202</w:t>
            </w:r>
            <w:r>
              <w:rPr>
                <w:rFonts w:ascii="Arial Nova Light" w:eastAsia="Arial Unicode MS" w:hAnsi="Arial Nova Light" w:cs="Arial Unicode MS"/>
                <w:sz w:val="24"/>
                <w:szCs w:val="24"/>
              </w:rPr>
              <w:t>5</w:t>
            </w:r>
            <w:r w:rsidRPr="00483B86">
              <w:rPr>
                <w:rFonts w:ascii="Arial Nova Light" w:eastAsia="Arial Unicode MS" w:hAnsi="Arial Nova Light" w:cs="Arial Unicode MS"/>
                <w:sz w:val="24"/>
                <w:szCs w:val="24"/>
              </w:rPr>
              <w:t xml:space="preserve"> (reviewed </w:t>
            </w:r>
            <w:r>
              <w:rPr>
                <w:rFonts w:ascii="Arial Nova Light" w:eastAsia="Arial Unicode MS" w:hAnsi="Arial Nova Light" w:cs="Arial Unicode MS"/>
                <w:sz w:val="24"/>
                <w:szCs w:val="24"/>
              </w:rPr>
              <w:t>monthly</w:t>
            </w:r>
            <w:r w:rsidRPr="00483B86">
              <w:rPr>
                <w:rFonts w:ascii="Arial Nova Light" w:eastAsia="Arial Unicode MS" w:hAnsi="Arial Nova Light" w:cs="Arial Unicode MS"/>
                <w:sz w:val="24"/>
                <w:szCs w:val="24"/>
              </w:rPr>
              <w:t>)</w:t>
            </w:r>
          </w:p>
        </w:tc>
        <w:tc>
          <w:tcPr>
            <w:tcW w:w="3537" w:type="dxa"/>
            <w:vMerge/>
          </w:tcPr>
          <w:p w14:paraId="2D4862E0" w14:textId="77777777" w:rsidR="00E33944" w:rsidRPr="00483B86" w:rsidRDefault="00E33944" w:rsidP="00E33944">
            <w:pPr>
              <w:spacing w:line="276" w:lineRule="auto"/>
              <w:rPr>
                <w:rFonts w:ascii="Arial Nova Light" w:eastAsia="Arial Unicode MS" w:hAnsi="Arial Nova Light" w:cs="Arial Unicode MS"/>
                <w:sz w:val="24"/>
                <w:szCs w:val="24"/>
              </w:rPr>
            </w:pPr>
          </w:p>
        </w:tc>
      </w:tr>
      <w:tr w:rsidR="00DD7187" w:rsidRPr="00483B86" w14:paraId="745DAAC3" w14:textId="77777777" w:rsidTr="009C595F">
        <w:trPr>
          <w:trHeight w:val="1027"/>
        </w:trPr>
        <w:tc>
          <w:tcPr>
            <w:tcW w:w="3053" w:type="dxa"/>
            <w:vMerge/>
            <w:shd w:val="clear" w:color="auto" w:fill="auto"/>
          </w:tcPr>
          <w:p w14:paraId="723333AE" w14:textId="77777777" w:rsidR="00DD7187" w:rsidRPr="00483B86" w:rsidRDefault="00DD7187" w:rsidP="00DD7187">
            <w:pPr>
              <w:autoSpaceDE w:val="0"/>
              <w:autoSpaceDN w:val="0"/>
              <w:adjustRightInd w:val="0"/>
              <w:spacing w:line="276" w:lineRule="auto"/>
              <w:ind w:right="-8"/>
              <w:rPr>
                <w:rFonts w:ascii="Arial Nova Light" w:eastAsia="Arial Unicode MS" w:hAnsi="Arial Nova Light" w:cs="Arial Unicode MS"/>
                <w:sz w:val="24"/>
                <w:szCs w:val="24"/>
              </w:rPr>
            </w:pPr>
          </w:p>
        </w:tc>
        <w:tc>
          <w:tcPr>
            <w:tcW w:w="5146" w:type="dxa"/>
          </w:tcPr>
          <w:p w14:paraId="315285CF" w14:textId="5505804C" w:rsidR="00DD7187" w:rsidRPr="00FF5CFF" w:rsidRDefault="00DD7187" w:rsidP="00DD7187">
            <w:pPr>
              <w:pStyle w:val="ListParagraph"/>
              <w:numPr>
                <w:ilvl w:val="0"/>
                <w:numId w:val="24"/>
              </w:numPr>
              <w:spacing w:after="0" w:line="276" w:lineRule="auto"/>
              <w:ind w:left="435" w:right="20" w:hanging="356"/>
              <w:rPr>
                <w:rFonts w:ascii="Arial Nova Light" w:eastAsia="Arial Unicode MS" w:hAnsi="Arial Nova Light" w:cs="Arial Unicode MS"/>
                <w:sz w:val="24"/>
                <w:szCs w:val="24"/>
                <w:lang w:eastAsia="en-GB"/>
              </w:rPr>
            </w:pPr>
            <w:r w:rsidRPr="00FF5CFF">
              <w:rPr>
                <w:rFonts w:ascii="Arial Nova Light" w:eastAsia="Arial Unicode MS" w:hAnsi="Arial Nova Light" w:cs="Arial Unicode MS"/>
                <w:sz w:val="24"/>
                <w:szCs w:val="24"/>
                <w:lang w:eastAsia="en-GB"/>
              </w:rPr>
              <w:t>Planned parent’s appointments to gain better insight</w:t>
            </w:r>
            <w:r w:rsidR="00FF5CFF">
              <w:rPr>
                <w:rFonts w:ascii="Arial Nova Light" w:eastAsia="Arial Unicode MS" w:hAnsi="Arial Nova Light" w:cs="Arial Unicode MS"/>
                <w:sz w:val="24"/>
                <w:szCs w:val="24"/>
                <w:lang w:eastAsia="en-GB"/>
              </w:rPr>
              <w:t>,</w:t>
            </w:r>
            <w:r w:rsidRPr="00FF5CFF">
              <w:rPr>
                <w:rFonts w:ascii="Arial Nova Light" w:eastAsia="Arial Unicode MS" w:hAnsi="Arial Nova Light" w:cs="Arial Unicode MS"/>
                <w:sz w:val="24"/>
                <w:szCs w:val="24"/>
                <w:lang w:eastAsia="en-GB"/>
              </w:rPr>
              <w:t xml:space="preserve"> to recognise </w:t>
            </w:r>
            <w:r w:rsidR="00FF5CFF">
              <w:rPr>
                <w:rFonts w:ascii="Arial Nova Light" w:eastAsia="Arial Unicode MS" w:hAnsi="Arial Nova Light" w:cs="Arial Unicode MS"/>
                <w:sz w:val="24"/>
                <w:szCs w:val="24"/>
                <w:lang w:eastAsia="en-GB"/>
              </w:rPr>
              <w:t xml:space="preserve">and celebrate </w:t>
            </w:r>
            <w:r w:rsidRPr="00FF5CFF">
              <w:rPr>
                <w:rFonts w:ascii="Arial Nova Light" w:eastAsia="Arial Unicode MS" w:hAnsi="Arial Nova Light" w:cs="Arial Unicode MS"/>
                <w:sz w:val="24"/>
                <w:szCs w:val="24"/>
                <w:lang w:eastAsia="en-GB"/>
              </w:rPr>
              <w:t>wider achievements</w:t>
            </w:r>
            <w:r w:rsidR="00FF5CFF">
              <w:rPr>
                <w:rFonts w:ascii="Arial Nova Light" w:eastAsia="Arial Unicode MS" w:hAnsi="Arial Nova Light" w:cs="Arial Unicode MS"/>
                <w:sz w:val="24"/>
                <w:szCs w:val="24"/>
                <w:lang w:eastAsia="en-GB"/>
              </w:rPr>
              <w:t xml:space="preserve">. Building partnerships with families. </w:t>
            </w:r>
          </w:p>
        </w:tc>
        <w:tc>
          <w:tcPr>
            <w:tcW w:w="1683" w:type="dxa"/>
          </w:tcPr>
          <w:p w14:paraId="45E429BF" w14:textId="0D1CAC88" w:rsidR="00DD7187" w:rsidRPr="00483B86" w:rsidRDefault="00DD7187" w:rsidP="00DD7187">
            <w:pPr>
              <w:spacing w:line="276" w:lineRule="auto"/>
              <w:rPr>
                <w:rFonts w:ascii="Arial Nova Light" w:eastAsia="Arial Unicode MS" w:hAnsi="Arial Nova Light" w:cs="Arial Unicode MS"/>
                <w:sz w:val="24"/>
                <w:szCs w:val="24"/>
              </w:rPr>
            </w:pPr>
            <w:r>
              <w:rPr>
                <w:rFonts w:ascii="Arial Nova Light" w:eastAsia="Arial Unicode MS" w:hAnsi="Arial Nova Light" w:cs="Arial Unicode MS"/>
                <w:sz w:val="24"/>
                <w:szCs w:val="24"/>
              </w:rPr>
              <w:t>All staff</w:t>
            </w:r>
          </w:p>
        </w:tc>
        <w:tc>
          <w:tcPr>
            <w:tcW w:w="1965" w:type="dxa"/>
          </w:tcPr>
          <w:p w14:paraId="5D224C2B" w14:textId="2013905C" w:rsidR="00DD7187" w:rsidRPr="00483B86" w:rsidRDefault="00DD7187" w:rsidP="00DD7187">
            <w:pPr>
              <w:spacing w:line="276" w:lineRule="auto"/>
              <w:rPr>
                <w:rFonts w:ascii="Arial Nova Light" w:eastAsia="Arial Unicode MS" w:hAnsi="Arial Nova Light" w:cs="Arial Unicode MS"/>
                <w:sz w:val="24"/>
                <w:szCs w:val="24"/>
              </w:rPr>
            </w:pPr>
            <w:r>
              <w:rPr>
                <w:rFonts w:ascii="Arial Nova Light" w:eastAsia="Arial Unicode MS" w:hAnsi="Arial Nova Light" w:cs="Arial Unicode MS"/>
                <w:sz w:val="24"/>
                <w:szCs w:val="24"/>
              </w:rPr>
              <w:t>August 2024</w:t>
            </w:r>
            <w:r w:rsidRPr="00483B86">
              <w:rPr>
                <w:rFonts w:ascii="Arial Nova Light" w:eastAsia="Arial Unicode MS" w:hAnsi="Arial Nova Light" w:cs="Arial Unicode MS"/>
                <w:sz w:val="24"/>
                <w:szCs w:val="24"/>
              </w:rPr>
              <w:t xml:space="preserve"> - </w:t>
            </w:r>
            <w:r>
              <w:rPr>
                <w:rFonts w:ascii="Arial Nova Light" w:eastAsia="Arial Unicode MS" w:hAnsi="Arial Nova Light" w:cs="Arial Unicode MS"/>
                <w:sz w:val="24"/>
                <w:szCs w:val="24"/>
              </w:rPr>
              <w:t>September</w:t>
            </w:r>
            <w:r w:rsidRPr="00483B86">
              <w:rPr>
                <w:rFonts w:ascii="Arial Nova Light" w:eastAsia="Arial Unicode MS" w:hAnsi="Arial Nova Light" w:cs="Arial Unicode MS"/>
                <w:sz w:val="24"/>
                <w:szCs w:val="24"/>
              </w:rPr>
              <w:t xml:space="preserve"> 202</w:t>
            </w:r>
            <w:r>
              <w:rPr>
                <w:rFonts w:ascii="Arial Nova Light" w:eastAsia="Arial Unicode MS" w:hAnsi="Arial Nova Light" w:cs="Arial Unicode MS"/>
                <w:sz w:val="24"/>
                <w:szCs w:val="24"/>
              </w:rPr>
              <w:t>5</w:t>
            </w:r>
          </w:p>
        </w:tc>
        <w:tc>
          <w:tcPr>
            <w:tcW w:w="3537" w:type="dxa"/>
            <w:vMerge/>
          </w:tcPr>
          <w:p w14:paraId="07D0E7EA" w14:textId="77777777" w:rsidR="00DD7187" w:rsidRPr="00483B86" w:rsidRDefault="00DD7187" w:rsidP="00DD7187">
            <w:pPr>
              <w:spacing w:line="276" w:lineRule="auto"/>
              <w:rPr>
                <w:rFonts w:ascii="Arial Nova Light" w:eastAsia="Arial Unicode MS" w:hAnsi="Arial Nova Light" w:cs="Arial Unicode MS"/>
                <w:sz w:val="24"/>
                <w:szCs w:val="24"/>
              </w:rPr>
            </w:pPr>
          </w:p>
        </w:tc>
      </w:tr>
    </w:tbl>
    <w:p w14:paraId="109AF7E4" w14:textId="77777777" w:rsidR="00483B86" w:rsidRPr="00483B86" w:rsidRDefault="00483B86" w:rsidP="00483B86">
      <w:pPr>
        <w:rPr>
          <w:rFonts w:ascii="Arial Nova Light" w:hAnsi="Arial Nova Light"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4962"/>
        <w:gridCol w:w="957"/>
        <w:gridCol w:w="1555"/>
        <w:gridCol w:w="3946"/>
      </w:tblGrid>
      <w:tr w:rsidR="00483B86" w:rsidRPr="00483B86" w14:paraId="2C93128B" w14:textId="77777777" w:rsidTr="00B4400C">
        <w:trPr>
          <w:trHeight w:val="227"/>
        </w:trPr>
        <w:tc>
          <w:tcPr>
            <w:tcW w:w="0" w:type="auto"/>
            <w:gridSpan w:val="5"/>
            <w:shd w:val="clear" w:color="auto" w:fill="4F81BD"/>
            <w:vAlign w:val="center"/>
          </w:tcPr>
          <w:p w14:paraId="2424A1EC" w14:textId="77777777" w:rsidR="00483B86" w:rsidRPr="00483B86" w:rsidRDefault="00483B86" w:rsidP="00B4400C">
            <w:pPr>
              <w:autoSpaceDE w:val="0"/>
              <w:autoSpaceDN w:val="0"/>
              <w:adjustRightInd w:val="0"/>
              <w:ind w:right="-118"/>
              <w:rPr>
                <w:rFonts w:ascii="Arial Nova Light" w:hAnsi="Arial Nova Light" w:cs="Arial"/>
                <w:b/>
                <w:color w:val="FFFFFF"/>
                <w:sz w:val="24"/>
                <w:szCs w:val="24"/>
              </w:rPr>
            </w:pPr>
            <w:r w:rsidRPr="00483B86">
              <w:rPr>
                <w:rFonts w:ascii="Arial Nova Light" w:hAnsi="Arial Nova Light" w:cs="Arial"/>
                <w:b/>
                <w:color w:val="FFFFFF"/>
                <w:sz w:val="24"/>
                <w:szCs w:val="24"/>
              </w:rPr>
              <w:t xml:space="preserve">Priority 2: - </w:t>
            </w:r>
          </w:p>
          <w:p w14:paraId="2C64A823" w14:textId="2671B682" w:rsidR="00483B86" w:rsidRPr="00483B86" w:rsidRDefault="009353E3" w:rsidP="00B4400C">
            <w:pPr>
              <w:autoSpaceDE w:val="0"/>
              <w:autoSpaceDN w:val="0"/>
              <w:adjustRightInd w:val="0"/>
              <w:ind w:right="-118"/>
              <w:rPr>
                <w:rFonts w:ascii="Arial Nova Light" w:hAnsi="Arial Nova Light" w:cs="Arial"/>
                <w:b/>
                <w:color w:val="FFFFFF"/>
                <w:sz w:val="24"/>
                <w:szCs w:val="24"/>
              </w:rPr>
            </w:pPr>
            <w:r w:rsidRPr="009353E3">
              <w:rPr>
                <w:rFonts w:ascii="Arial Nova Light" w:hAnsi="Arial Nova Light" w:cs="Arial"/>
                <w:b/>
                <w:color w:val="FFFFFF"/>
                <w:sz w:val="24"/>
                <w:szCs w:val="24"/>
              </w:rPr>
              <w:t>Placing the human rights and needs of every child and young person at the centre of education</w:t>
            </w:r>
          </w:p>
        </w:tc>
      </w:tr>
      <w:tr w:rsidR="00483B86" w:rsidRPr="00483B86" w14:paraId="582FE8C6" w14:textId="77777777" w:rsidTr="00B4400C">
        <w:trPr>
          <w:trHeight w:val="227"/>
        </w:trPr>
        <w:tc>
          <w:tcPr>
            <w:tcW w:w="3964" w:type="dxa"/>
            <w:shd w:val="clear" w:color="auto" w:fill="4F81BD"/>
            <w:vAlign w:val="center"/>
          </w:tcPr>
          <w:p w14:paraId="213B3172" w14:textId="77777777" w:rsidR="00483B86" w:rsidRPr="00483B86" w:rsidRDefault="00483B86" w:rsidP="00B4400C">
            <w:pPr>
              <w:ind w:right="-8"/>
              <w:jc w:val="center"/>
              <w:rPr>
                <w:rFonts w:ascii="Arial Nova Light" w:hAnsi="Arial Nova Light" w:cs="Arial"/>
                <w:b/>
                <w:color w:val="FFFFFF"/>
                <w:sz w:val="24"/>
                <w:szCs w:val="24"/>
              </w:rPr>
            </w:pPr>
            <w:r w:rsidRPr="00483B86">
              <w:rPr>
                <w:rFonts w:ascii="Arial Nova Light" w:hAnsi="Arial Nova Light" w:cs="Arial"/>
                <w:b/>
                <w:color w:val="FFFFFF"/>
                <w:sz w:val="24"/>
                <w:szCs w:val="24"/>
              </w:rPr>
              <w:t xml:space="preserve">What Outcomes Do We Want </w:t>
            </w:r>
            <w:proofErr w:type="gramStart"/>
            <w:r w:rsidRPr="00483B86">
              <w:rPr>
                <w:rFonts w:ascii="Arial Nova Light" w:hAnsi="Arial Nova Light" w:cs="Arial"/>
                <w:b/>
                <w:color w:val="FFFFFF"/>
                <w:sz w:val="24"/>
                <w:szCs w:val="24"/>
              </w:rPr>
              <w:t>To</w:t>
            </w:r>
            <w:proofErr w:type="gramEnd"/>
            <w:r w:rsidRPr="00483B86">
              <w:rPr>
                <w:rFonts w:ascii="Arial Nova Light" w:hAnsi="Arial Nova Light" w:cs="Arial"/>
                <w:b/>
                <w:color w:val="FFFFFF"/>
                <w:sz w:val="24"/>
                <w:szCs w:val="24"/>
              </w:rPr>
              <w:t xml:space="preserve"> Achieve?</w:t>
            </w:r>
          </w:p>
        </w:tc>
        <w:tc>
          <w:tcPr>
            <w:tcW w:w="4962" w:type="dxa"/>
            <w:shd w:val="clear" w:color="auto" w:fill="4F81BD"/>
            <w:vAlign w:val="center"/>
          </w:tcPr>
          <w:p w14:paraId="76E498CF" w14:textId="77777777" w:rsidR="00483B86" w:rsidRPr="00483B86" w:rsidRDefault="00483B86" w:rsidP="00B4400C">
            <w:pPr>
              <w:ind w:right="20"/>
              <w:jc w:val="center"/>
              <w:rPr>
                <w:rFonts w:ascii="Arial Nova Light" w:hAnsi="Arial Nova Light" w:cs="Arial"/>
                <w:b/>
                <w:color w:val="FFFFFF"/>
                <w:sz w:val="24"/>
                <w:szCs w:val="24"/>
              </w:rPr>
            </w:pPr>
            <w:r w:rsidRPr="00483B86">
              <w:rPr>
                <w:rFonts w:ascii="Arial Nova Light" w:hAnsi="Arial Nova Light" w:cs="Arial"/>
                <w:b/>
                <w:color w:val="FFFFFF"/>
                <w:sz w:val="24"/>
                <w:szCs w:val="24"/>
              </w:rPr>
              <w:t xml:space="preserve">How Will We Achieve This? </w:t>
            </w:r>
          </w:p>
          <w:p w14:paraId="3AC73875" w14:textId="77777777" w:rsidR="00483B86" w:rsidRPr="00483B86" w:rsidRDefault="00483B86" w:rsidP="00B4400C">
            <w:pPr>
              <w:ind w:right="20"/>
              <w:jc w:val="center"/>
              <w:rPr>
                <w:rFonts w:ascii="Arial Nova Light" w:hAnsi="Arial Nova Light" w:cs="Arial"/>
                <w:b/>
                <w:color w:val="FFFFFF"/>
                <w:sz w:val="24"/>
                <w:szCs w:val="24"/>
              </w:rPr>
            </w:pPr>
            <w:r w:rsidRPr="00483B86">
              <w:rPr>
                <w:rFonts w:ascii="Arial Nova Light" w:hAnsi="Arial Nova Light" w:cs="Arial"/>
                <w:b/>
                <w:color w:val="FFFFFF"/>
                <w:sz w:val="24"/>
                <w:szCs w:val="24"/>
              </w:rPr>
              <w:t>(Intervention Strategies)</w:t>
            </w:r>
          </w:p>
        </w:tc>
        <w:tc>
          <w:tcPr>
            <w:tcW w:w="957" w:type="dxa"/>
            <w:shd w:val="clear" w:color="auto" w:fill="4F81BD"/>
            <w:vAlign w:val="center"/>
          </w:tcPr>
          <w:p w14:paraId="07CDB2B4" w14:textId="77777777" w:rsidR="00483B86" w:rsidRPr="00483B86" w:rsidRDefault="00483B86" w:rsidP="00B4400C">
            <w:pPr>
              <w:jc w:val="center"/>
              <w:rPr>
                <w:rFonts w:ascii="Arial Nova Light" w:hAnsi="Arial Nova Light" w:cs="Arial"/>
                <w:b/>
                <w:color w:val="FFFFFF"/>
                <w:sz w:val="24"/>
                <w:szCs w:val="24"/>
              </w:rPr>
            </w:pPr>
            <w:r w:rsidRPr="00483B86">
              <w:rPr>
                <w:rFonts w:ascii="Arial Nova Light" w:hAnsi="Arial Nova Light" w:cs="Arial"/>
                <w:b/>
                <w:color w:val="FFFFFF"/>
                <w:sz w:val="24"/>
                <w:szCs w:val="24"/>
              </w:rPr>
              <w:t>Lead Person</w:t>
            </w:r>
          </w:p>
        </w:tc>
        <w:tc>
          <w:tcPr>
            <w:tcW w:w="1555" w:type="dxa"/>
            <w:shd w:val="clear" w:color="auto" w:fill="4F81BD"/>
            <w:vAlign w:val="center"/>
          </w:tcPr>
          <w:p w14:paraId="794D60D4" w14:textId="77777777" w:rsidR="00483B86" w:rsidRPr="00483B86" w:rsidRDefault="00483B86" w:rsidP="00B4400C">
            <w:pPr>
              <w:jc w:val="center"/>
              <w:rPr>
                <w:rFonts w:ascii="Arial Nova Light" w:hAnsi="Arial Nova Light" w:cs="Arial"/>
                <w:b/>
                <w:color w:val="FFFFFF"/>
                <w:sz w:val="24"/>
                <w:szCs w:val="24"/>
              </w:rPr>
            </w:pPr>
            <w:r w:rsidRPr="00483B86">
              <w:rPr>
                <w:rFonts w:ascii="Arial Nova Light" w:hAnsi="Arial Nova Light" w:cs="Arial"/>
                <w:b/>
                <w:color w:val="FFFFFF"/>
                <w:sz w:val="24"/>
                <w:szCs w:val="24"/>
              </w:rPr>
              <w:t>Start and Finish Dates</w:t>
            </w:r>
          </w:p>
        </w:tc>
        <w:tc>
          <w:tcPr>
            <w:tcW w:w="3946" w:type="dxa"/>
            <w:shd w:val="clear" w:color="auto" w:fill="4F81BD"/>
            <w:vAlign w:val="center"/>
          </w:tcPr>
          <w:p w14:paraId="2888A31F" w14:textId="77777777" w:rsidR="00483B86" w:rsidRPr="00483B86" w:rsidRDefault="00483B86" w:rsidP="00B4400C">
            <w:pPr>
              <w:jc w:val="center"/>
              <w:rPr>
                <w:rFonts w:ascii="Arial Nova Light" w:hAnsi="Arial Nova Light" w:cs="Arial"/>
                <w:b/>
                <w:color w:val="FFFFFF"/>
                <w:sz w:val="24"/>
                <w:szCs w:val="24"/>
              </w:rPr>
            </w:pPr>
            <w:r w:rsidRPr="00483B86">
              <w:rPr>
                <w:rFonts w:ascii="Arial Nova Light" w:hAnsi="Arial Nova Light" w:cs="Arial"/>
                <w:b/>
                <w:color w:val="FFFFFF"/>
                <w:sz w:val="24"/>
                <w:szCs w:val="24"/>
              </w:rPr>
              <w:t xml:space="preserve">How Will We Measure Impact </w:t>
            </w:r>
            <w:proofErr w:type="gramStart"/>
            <w:r w:rsidRPr="00483B86">
              <w:rPr>
                <w:rFonts w:ascii="Arial Nova Light" w:hAnsi="Arial Nova Light" w:cs="Arial"/>
                <w:b/>
                <w:color w:val="FFFFFF"/>
                <w:sz w:val="24"/>
                <w:szCs w:val="24"/>
              </w:rPr>
              <w:t>On</w:t>
            </w:r>
            <w:proofErr w:type="gramEnd"/>
            <w:r w:rsidRPr="00483B86">
              <w:rPr>
                <w:rFonts w:ascii="Arial Nova Light" w:hAnsi="Arial Nova Light" w:cs="Arial"/>
                <w:b/>
                <w:color w:val="FFFFFF"/>
                <w:sz w:val="24"/>
                <w:szCs w:val="24"/>
              </w:rPr>
              <w:t xml:space="preserve"> Children and Young People?</w:t>
            </w:r>
          </w:p>
          <w:p w14:paraId="1CE6AAB7" w14:textId="77777777" w:rsidR="00483B86" w:rsidRPr="00483B86" w:rsidRDefault="00483B86" w:rsidP="00B4400C">
            <w:pPr>
              <w:jc w:val="center"/>
              <w:rPr>
                <w:rFonts w:ascii="Arial Nova Light" w:hAnsi="Arial Nova Light" w:cs="Arial"/>
                <w:b/>
                <w:color w:val="FFFFFF"/>
                <w:sz w:val="24"/>
                <w:szCs w:val="24"/>
              </w:rPr>
            </w:pPr>
            <w:r w:rsidRPr="00483B86">
              <w:rPr>
                <w:rFonts w:ascii="Arial Nova Light" w:hAnsi="Arial Nova Light" w:cs="Arial"/>
                <w:b/>
                <w:color w:val="FFFFFF"/>
                <w:sz w:val="24"/>
                <w:szCs w:val="24"/>
              </w:rPr>
              <w:t>(Include Where Possible Current Measure and Target)</w:t>
            </w:r>
          </w:p>
        </w:tc>
      </w:tr>
      <w:tr w:rsidR="00DD7187" w:rsidRPr="00483B86" w14:paraId="6D9DD5D9" w14:textId="77777777" w:rsidTr="00391AF2">
        <w:trPr>
          <w:trHeight w:val="792"/>
        </w:trPr>
        <w:tc>
          <w:tcPr>
            <w:tcW w:w="3964" w:type="dxa"/>
            <w:vMerge w:val="restart"/>
          </w:tcPr>
          <w:p w14:paraId="7F06E144" w14:textId="60946ADD" w:rsidR="00DD7187" w:rsidRPr="00FF5CFF" w:rsidRDefault="00DD7187" w:rsidP="00FF5CFF">
            <w:pPr>
              <w:rPr>
                <w:rFonts w:ascii="Arial Nova Light" w:hAnsi="Arial Nova Light"/>
                <w:sz w:val="24"/>
                <w:szCs w:val="24"/>
              </w:rPr>
            </w:pPr>
            <w:r w:rsidRPr="004E4C7D">
              <w:rPr>
                <w:rFonts w:ascii="Arial Nova Light" w:hAnsi="Arial Nova Light"/>
                <w:sz w:val="24"/>
                <w:szCs w:val="24"/>
              </w:rPr>
              <w:t>To develop and implement strategies</w:t>
            </w:r>
            <w:r>
              <w:rPr>
                <w:rFonts w:ascii="Arial Nova Light" w:hAnsi="Arial Nova Light"/>
                <w:sz w:val="24"/>
                <w:szCs w:val="24"/>
              </w:rPr>
              <w:t xml:space="preserve"> and activities</w:t>
            </w:r>
            <w:r w:rsidRPr="004E4C7D">
              <w:rPr>
                <w:rFonts w:ascii="Arial Nova Light" w:hAnsi="Arial Nova Light"/>
                <w:sz w:val="24"/>
                <w:szCs w:val="24"/>
              </w:rPr>
              <w:t xml:space="preserve"> that will impact on children’s overall </w:t>
            </w:r>
            <w:r>
              <w:rPr>
                <w:rFonts w:ascii="Arial Nova Light" w:hAnsi="Arial Nova Light"/>
                <w:sz w:val="24"/>
                <w:szCs w:val="24"/>
              </w:rPr>
              <w:t>understanding</w:t>
            </w:r>
            <w:r w:rsidRPr="004E4C7D">
              <w:rPr>
                <w:rFonts w:ascii="Arial Nova Light" w:hAnsi="Arial Nova Light"/>
                <w:sz w:val="24"/>
                <w:szCs w:val="24"/>
              </w:rPr>
              <w:t xml:space="preserve"> </w:t>
            </w:r>
            <w:r>
              <w:rPr>
                <w:rFonts w:ascii="Arial Nova Light" w:hAnsi="Arial Nova Light"/>
                <w:sz w:val="24"/>
                <w:szCs w:val="24"/>
              </w:rPr>
              <w:t>of their rights</w:t>
            </w:r>
            <w:r w:rsidRPr="004E4C7D">
              <w:rPr>
                <w:rFonts w:ascii="Arial Nova Light" w:hAnsi="Arial Nova Light"/>
                <w:sz w:val="24"/>
                <w:szCs w:val="24"/>
              </w:rPr>
              <w:t>.</w:t>
            </w:r>
          </w:p>
        </w:tc>
        <w:tc>
          <w:tcPr>
            <w:tcW w:w="4962" w:type="dxa"/>
            <w:tcBorders>
              <w:left w:val="single" w:sz="4" w:space="0" w:color="auto"/>
            </w:tcBorders>
          </w:tcPr>
          <w:p w14:paraId="45FCD973" w14:textId="0E74585C" w:rsidR="00DD7187" w:rsidRPr="00483B86" w:rsidRDefault="00DD7187" w:rsidP="00DD7187">
            <w:pPr>
              <w:pStyle w:val="ListParagraph"/>
              <w:numPr>
                <w:ilvl w:val="0"/>
                <w:numId w:val="24"/>
              </w:numPr>
              <w:spacing w:after="0" w:line="276" w:lineRule="auto"/>
              <w:ind w:left="383" w:right="20" w:hanging="345"/>
              <w:rPr>
                <w:rFonts w:ascii="Arial Nova Light" w:eastAsia="Arial Unicode MS" w:hAnsi="Arial Nova Light" w:cs="Arial Unicode MS"/>
                <w:sz w:val="24"/>
                <w:szCs w:val="24"/>
                <w:lang w:eastAsia="en-GB"/>
              </w:rPr>
            </w:pPr>
            <w:r>
              <w:rPr>
                <w:rFonts w:ascii="Arial Nova Light" w:eastAsia="Arial Unicode MS" w:hAnsi="Arial Nova Light" w:cs="Arial Unicode MS"/>
                <w:sz w:val="24"/>
                <w:szCs w:val="24"/>
                <w:lang w:eastAsia="en-GB"/>
              </w:rPr>
              <w:t>Manager and senior staff to work with SAC (June Stefani) to embed UNCRC in everyday practice.</w:t>
            </w:r>
          </w:p>
        </w:tc>
        <w:tc>
          <w:tcPr>
            <w:tcW w:w="957" w:type="dxa"/>
          </w:tcPr>
          <w:p w14:paraId="102EF26A" w14:textId="5065B221" w:rsidR="00DD7187" w:rsidRPr="00483B86" w:rsidRDefault="00DD7187" w:rsidP="00DD7187">
            <w:pPr>
              <w:spacing w:line="276" w:lineRule="auto"/>
              <w:rPr>
                <w:rFonts w:ascii="Arial Nova Light" w:eastAsia="Arial Unicode MS" w:hAnsi="Arial Nova Light" w:cs="Arial Unicode MS"/>
                <w:sz w:val="24"/>
                <w:szCs w:val="24"/>
              </w:rPr>
            </w:pPr>
            <w:r>
              <w:rPr>
                <w:rFonts w:ascii="Arial Nova Light" w:eastAsia="Arial Unicode MS" w:hAnsi="Arial Nova Light" w:cs="Arial Unicode MS"/>
                <w:sz w:val="24"/>
                <w:szCs w:val="24"/>
              </w:rPr>
              <w:t>Senior staff</w:t>
            </w:r>
          </w:p>
        </w:tc>
        <w:tc>
          <w:tcPr>
            <w:tcW w:w="1555" w:type="dxa"/>
          </w:tcPr>
          <w:p w14:paraId="7416739E" w14:textId="3B787CC7" w:rsidR="00DD7187" w:rsidRPr="00483B86" w:rsidRDefault="00DD7187" w:rsidP="00DD7187">
            <w:pPr>
              <w:spacing w:line="276" w:lineRule="auto"/>
              <w:rPr>
                <w:rFonts w:ascii="Arial Nova Light" w:eastAsia="Arial Unicode MS" w:hAnsi="Arial Nova Light" w:cs="Arial Unicode MS"/>
                <w:sz w:val="24"/>
                <w:szCs w:val="24"/>
              </w:rPr>
            </w:pPr>
            <w:r>
              <w:rPr>
                <w:rFonts w:ascii="Arial Nova Light" w:eastAsia="Arial Unicode MS" w:hAnsi="Arial Nova Light" w:cs="Arial Unicode MS"/>
                <w:sz w:val="24"/>
                <w:szCs w:val="24"/>
              </w:rPr>
              <w:t>January 2024</w:t>
            </w:r>
            <w:r w:rsidRPr="00483B86">
              <w:rPr>
                <w:rFonts w:ascii="Arial Nova Light" w:eastAsia="Arial Unicode MS" w:hAnsi="Arial Nova Light" w:cs="Arial Unicode MS"/>
                <w:sz w:val="24"/>
                <w:szCs w:val="24"/>
              </w:rPr>
              <w:t xml:space="preserve"> – June 202</w:t>
            </w:r>
            <w:r>
              <w:rPr>
                <w:rFonts w:ascii="Arial Nova Light" w:eastAsia="Arial Unicode MS" w:hAnsi="Arial Nova Light" w:cs="Arial Unicode MS"/>
                <w:sz w:val="24"/>
                <w:szCs w:val="24"/>
              </w:rPr>
              <w:t>5 (Reviewed in July 2024)</w:t>
            </w:r>
          </w:p>
        </w:tc>
        <w:tc>
          <w:tcPr>
            <w:tcW w:w="3946" w:type="dxa"/>
            <w:vMerge w:val="restart"/>
            <w:vAlign w:val="center"/>
          </w:tcPr>
          <w:p w14:paraId="431CB217" w14:textId="77777777" w:rsidR="00DD7187" w:rsidRPr="00FF5CFF" w:rsidRDefault="00DD7187" w:rsidP="00DD7187">
            <w:pPr>
              <w:spacing w:line="276" w:lineRule="auto"/>
              <w:rPr>
                <w:rFonts w:ascii="Arial Nova Light" w:eastAsia="Arial Unicode MS" w:hAnsi="Arial Nova Light" w:cs="Arial Unicode MS"/>
                <w:sz w:val="24"/>
                <w:szCs w:val="24"/>
              </w:rPr>
            </w:pPr>
            <w:r w:rsidRPr="00FF5CFF">
              <w:rPr>
                <w:rFonts w:ascii="Arial Nova Light" w:eastAsia="Arial Unicode MS" w:hAnsi="Arial Nova Light" w:cs="Arial Unicode MS"/>
                <w:sz w:val="24"/>
                <w:szCs w:val="24"/>
              </w:rPr>
              <w:t xml:space="preserve">Interim audit in September to see an increase from </w:t>
            </w:r>
            <w:r w:rsidR="005302E1" w:rsidRPr="00FF5CFF">
              <w:rPr>
                <w:rFonts w:ascii="Arial Nova Light" w:eastAsia="Arial Unicode MS" w:hAnsi="Arial Nova Light" w:cs="Arial Unicode MS"/>
                <w:sz w:val="24"/>
                <w:szCs w:val="24"/>
              </w:rPr>
              <w:t>75</w:t>
            </w:r>
            <w:r w:rsidRPr="00FF5CFF">
              <w:rPr>
                <w:rFonts w:ascii="Arial Nova Light" w:eastAsia="Arial Unicode MS" w:hAnsi="Arial Nova Light" w:cs="Arial Unicode MS"/>
                <w:sz w:val="24"/>
                <w:szCs w:val="24"/>
              </w:rPr>
              <w:t xml:space="preserve">% of last year’s anti preschoolers now achieving 100% in contributing their views as preschoolers in June </w:t>
            </w:r>
          </w:p>
          <w:p w14:paraId="09BB3388" w14:textId="77777777" w:rsidR="004B1461" w:rsidRPr="00FF5CFF" w:rsidRDefault="004B1461" w:rsidP="00DD7187">
            <w:pPr>
              <w:spacing w:line="276" w:lineRule="auto"/>
              <w:rPr>
                <w:rFonts w:ascii="Arial Nova Light" w:eastAsia="Arial Unicode MS" w:hAnsi="Arial Nova Light" w:cs="Arial Unicode MS"/>
                <w:sz w:val="24"/>
                <w:szCs w:val="24"/>
              </w:rPr>
            </w:pPr>
          </w:p>
          <w:p w14:paraId="310B91A2" w14:textId="77777777" w:rsidR="004B1461" w:rsidRPr="00FF5CFF" w:rsidRDefault="004B1461" w:rsidP="00DD7187">
            <w:pPr>
              <w:spacing w:line="276" w:lineRule="auto"/>
              <w:rPr>
                <w:rFonts w:ascii="Arial Nova Light" w:eastAsia="Arial Unicode MS" w:hAnsi="Arial Nova Light" w:cs="Arial Unicode MS"/>
                <w:sz w:val="24"/>
                <w:szCs w:val="24"/>
              </w:rPr>
            </w:pPr>
            <w:r w:rsidRPr="00FF5CFF">
              <w:rPr>
                <w:rFonts w:ascii="Arial Nova Light" w:eastAsia="Arial Unicode MS" w:hAnsi="Arial Nova Light" w:cs="Arial Unicode MS"/>
                <w:sz w:val="24"/>
                <w:szCs w:val="24"/>
              </w:rPr>
              <w:t>Rights based practice evident in playroom</w:t>
            </w:r>
          </w:p>
          <w:p w14:paraId="1C5E6D8F" w14:textId="501C3562" w:rsidR="004B1461" w:rsidRPr="00FF5CFF" w:rsidRDefault="004B1461" w:rsidP="00DD7187">
            <w:pPr>
              <w:spacing w:line="276" w:lineRule="auto"/>
              <w:rPr>
                <w:rFonts w:ascii="Arial Nova Light" w:eastAsia="Arial Unicode MS" w:hAnsi="Arial Nova Light" w:cs="Arial Unicode MS"/>
                <w:sz w:val="24"/>
                <w:szCs w:val="24"/>
              </w:rPr>
            </w:pPr>
            <w:r w:rsidRPr="00FF5CFF">
              <w:rPr>
                <w:rFonts w:ascii="Arial Nova Light" w:eastAsia="Arial Unicode MS" w:hAnsi="Arial Nova Light" w:cs="Arial Unicode MS"/>
                <w:sz w:val="24"/>
                <w:szCs w:val="24"/>
              </w:rPr>
              <w:t>Children demonstrate awareness of rights</w:t>
            </w:r>
          </w:p>
        </w:tc>
      </w:tr>
      <w:tr w:rsidR="00483B86" w:rsidRPr="00483B86" w14:paraId="35FE856C" w14:textId="77777777" w:rsidTr="00B4400C">
        <w:trPr>
          <w:trHeight w:val="1027"/>
        </w:trPr>
        <w:tc>
          <w:tcPr>
            <w:tcW w:w="3964" w:type="dxa"/>
            <w:vMerge/>
            <w:tcBorders>
              <w:right w:val="single" w:sz="4" w:space="0" w:color="auto"/>
            </w:tcBorders>
          </w:tcPr>
          <w:p w14:paraId="5B21C9EF" w14:textId="77777777" w:rsidR="00483B86" w:rsidRPr="00483B86" w:rsidRDefault="00483B86" w:rsidP="00B4400C">
            <w:pPr>
              <w:autoSpaceDE w:val="0"/>
              <w:autoSpaceDN w:val="0"/>
              <w:adjustRightInd w:val="0"/>
              <w:spacing w:line="276" w:lineRule="auto"/>
              <w:ind w:right="-8"/>
              <w:rPr>
                <w:rFonts w:ascii="Arial Nova Light" w:eastAsia="Arial Unicode MS" w:hAnsi="Arial Nova Light" w:cs="Arial Unicode MS"/>
                <w:sz w:val="24"/>
                <w:szCs w:val="24"/>
              </w:rPr>
            </w:pPr>
          </w:p>
        </w:tc>
        <w:tc>
          <w:tcPr>
            <w:tcW w:w="4962" w:type="dxa"/>
            <w:tcBorders>
              <w:left w:val="single" w:sz="4" w:space="0" w:color="auto"/>
            </w:tcBorders>
          </w:tcPr>
          <w:p w14:paraId="3A4CC970" w14:textId="18B05670" w:rsidR="00483B86" w:rsidRPr="00483B86" w:rsidRDefault="00483B86" w:rsidP="00483B86">
            <w:pPr>
              <w:pStyle w:val="ListParagraph"/>
              <w:numPr>
                <w:ilvl w:val="0"/>
                <w:numId w:val="24"/>
              </w:numPr>
              <w:spacing w:after="0" w:line="276" w:lineRule="auto"/>
              <w:ind w:left="383" w:right="20" w:hanging="345"/>
              <w:rPr>
                <w:rFonts w:ascii="Arial Nova Light" w:eastAsia="Arial Unicode MS" w:hAnsi="Arial Nova Light" w:cs="Arial Unicode MS"/>
                <w:sz w:val="24"/>
                <w:szCs w:val="24"/>
                <w:lang w:eastAsia="en-GB"/>
              </w:rPr>
            </w:pPr>
            <w:r w:rsidRPr="00483B86">
              <w:rPr>
                <w:rFonts w:ascii="Arial Nova Light" w:eastAsia="Arial Unicode MS" w:hAnsi="Arial Nova Light" w:cs="Arial Unicode MS"/>
                <w:sz w:val="24"/>
                <w:szCs w:val="24"/>
                <w:lang w:eastAsia="en-GB"/>
              </w:rPr>
              <w:t xml:space="preserve">Embed </w:t>
            </w:r>
            <w:r w:rsidR="00BE0A4E">
              <w:rPr>
                <w:rFonts w:ascii="Arial Nova Light" w:eastAsia="Arial Unicode MS" w:hAnsi="Arial Nova Light" w:cs="Arial Unicode MS"/>
                <w:sz w:val="24"/>
                <w:szCs w:val="24"/>
                <w:lang w:eastAsia="en-GB"/>
              </w:rPr>
              <w:t xml:space="preserve">the right of the month for practitioners and children </w:t>
            </w:r>
            <w:proofErr w:type="gramStart"/>
            <w:r w:rsidR="00BE0A4E">
              <w:rPr>
                <w:rFonts w:ascii="Arial Nova Light" w:eastAsia="Arial Unicode MS" w:hAnsi="Arial Nova Light" w:cs="Arial Unicode MS"/>
                <w:sz w:val="24"/>
                <w:szCs w:val="24"/>
                <w:lang w:eastAsia="en-GB"/>
              </w:rPr>
              <w:t>through the use of</w:t>
            </w:r>
            <w:proofErr w:type="gramEnd"/>
            <w:r w:rsidR="00BE0A4E">
              <w:rPr>
                <w:rFonts w:ascii="Arial Nova Light" w:eastAsia="Arial Unicode MS" w:hAnsi="Arial Nova Light" w:cs="Arial Unicode MS"/>
                <w:sz w:val="24"/>
                <w:szCs w:val="24"/>
                <w:lang w:eastAsia="en-GB"/>
              </w:rPr>
              <w:t xml:space="preserve"> ‘Superhero of the month’ and talk box activities. Shared with family via social media and wall displays.</w:t>
            </w:r>
          </w:p>
        </w:tc>
        <w:tc>
          <w:tcPr>
            <w:tcW w:w="957" w:type="dxa"/>
          </w:tcPr>
          <w:p w14:paraId="2ED8B1F1" w14:textId="0B7F7243" w:rsidR="00483B86" w:rsidRPr="00483B86" w:rsidRDefault="00BE0A4E" w:rsidP="00B4400C">
            <w:pPr>
              <w:spacing w:line="276" w:lineRule="auto"/>
              <w:rPr>
                <w:rFonts w:ascii="Arial Nova Light" w:eastAsia="Arial Unicode MS" w:hAnsi="Arial Nova Light" w:cs="Arial Unicode MS"/>
                <w:sz w:val="24"/>
                <w:szCs w:val="24"/>
              </w:rPr>
            </w:pPr>
            <w:r>
              <w:rPr>
                <w:rFonts w:ascii="Arial Nova Light" w:eastAsia="Arial Unicode MS" w:hAnsi="Arial Nova Light" w:cs="Arial Unicode MS"/>
                <w:sz w:val="24"/>
                <w:szCs w:val="24"/>
              </w:rPr>
              <w:t>SB</w:t>
            </w:r>
            <w:r w:rsidR="009966D4">
              <w:rPr>
                <w:rFonts w:ascii="Arial Nova Light" w:eastAsia="Arial Unicode MS" w:hAnsi="Arial Nova Light" w:cs="Arial Unicode MS"/>
                <w:sz w:val="24"/>
                <w:szCs w:val="24"/>
              </w:rPr>
              <w:t xml:space="preserve"> to lead</w:t>
            </w:r>
          </w:p>
        </w:tc>
        <w:tc>
          <w:tcPr>
            <w:tcW w:w="1555" w:type="dxa"/>
          </w:tcPr>
          <w:p w14:paraId="4A2F45BD" w14:textId="6387A852" w:rsidR="00483B86" w:rsidRPr="00483B86" w:rsidRDefault="00483B86" w:rsidP="00B4400C">
            <w:pPr>
              <w:spacing w:line="276" w:lineRule="auto"/>
              <w:rPr>
                <w:rFonts w:ascii="Arial Nova Light" w:eastAsia="Arial Unicode MS" w:hAnsi="Arial Nova Light" w:cs="Arial Unicode MS"/>
                <w:sz w:val="24"/>
                <w:szCs w:val="24"/>
              </w:rPr>
            </w:pPr>
            <w:r w:rsidRPr="00483B86">
              <w:rPr>
                <w:rFonts w:ascii="Arial Nova Light" w:eastAsia="Arial Unicode MS" w:hAnsi="Arial Nova Light" w:cs="Arial Unicode MS"/>
                <w:sz w:val="24"/>
                <w:szCs w:val="24"/>
              </w:rPr>
              <w:t>Immediate - June 202</w:t>
            </w:r>
            <w:r w:rsidR="006427C1">
              <w:rPr>
                <w:rFonts w:ascii="Arial Nova Light" w:eastAsia="Arial Unicode MS" w:hAnsi="Arial Nova Light" w:cs="Arial Unicode MS"/>
                <w:sz w:val="24"/>
                <w:szCs w:val="24"/>
              </w:rPr>
              <w:t>5</w:t>
            </w:r>
            <w:r w:rsidRPr="00483B86">
              <w:rPr>
                <w:rFonts w:ascii="Arial Nova Light" w:eastAsia="Arial Unicode MS" w:hAnsi="Arial Nova Light" w:cs="Arial Unicode MS"/>
                <w:sz w:val="24"/>
                <w:szCs w:val="24"/>
              </w:rPr>
              <w:t xml:space="preserve"> (reviewed in November 202</w:t>
            </w:r>
            <w:r w:rsidR="006427C1">
              <w:rPr>
                <w:rFonts w:ascii="Arial Nova Light" w:eastAsia="Arial Unicode MS" w:hAnsi="Arial Nova Light" w:cs="Arial Unicode MS"/>
                <w:sz w:val="24"/>
                <w:szCs w:val="24"/>
              </w:rPr>
              <w:t>4</w:t>
            </w:r>
            <w:r w:rsidRPr="00483B86">
              <w:rPr>
                <w:rFonts w:ascii="Arial Nova Light" w:eastAsia="Arial Unicode MS" w:hAnsi="Arial Nova Light" w:cs="Arial Unicode MS"/>
                <w:sz w:val="24"/>
                <w:szCs w:val="24"/>
              </w:rPr>
              <w:t>)</w:t>
            </w:r>
          </w:p>
        </w:tc>
        <w:tc>
          <w:tcPr>
            <w:tcW w:w="3946" w:type="dxa"/>
            <w:vMerge/>
          </w:tcPr>
          <w:p w14:paraId="12933FAD" w14:textId="77777777" w:rsidR="00483B86" w:rsidRPr="00483B86" w:rsidRDefault="00483B86" w:rsidP="00B4400C">
            <w:pPr>
              <w:spacing w:line="276" w:lineRule="auto"/>
              <w:rPr>
                <w:rFonts w:ascii="Arial Nova Light" w:eastAsia="Arial Unicode MS" w:hAnsi="Arial Nova Light" w:cs="Arial Unicode MS"/>
                <w:sz w:val="24"/>
                <w:szCs w:val="24"/>
              </w:rPr>
            </w:pPr>
          </w:p>
        </w:tc>
      </w:tr>
      <w:tr w:rsidR="00483B86" w:rsidRPr="00483B86" w14:paraId="4594BAAF" w14:textId="77777777" w:rsidTr="00B4400C">
        <w:trPr>
          <w:trHeight w:val="1027"/>
        </w:trPr>
        <w:tc>
          <w:tcPr>
            <w:tcW w:w="3964" w:type="dxa"/>
            <w:vMerge/>
            <w:tcBorders>
              <w:right w:val="single" w:sz="4" w:space="0" w:color="auto"/>
            </w:tcBorders>
          </w:tcPr>
          <w:p w14:paraId="00515535" w14:textId="77777777" w:rsidR="00483B86" w:rsidRPr="00483B86" w:rsidRDefault="00483B86" w:rsidP="00B4400C">
            <w:pPr>
              <w:autoSpaceDE w:val="0"/>
              <w:autoSpaceDN w:val="0"/>
              <w:adjustRightInd w:val="0"/>
              <w:spacing w:line="276" w:lineRule="auto"/>
              <w:ind w:right="-8"/>
              <w:rPr>
                <w:rFonts w:ascii="Arial Nova Light" w:eastAsia="Arial Unicode MS" w:hAnsi="Arial Nova Light" w:cs="Arial Unicode MS"/>
                <w:sz w:val="24"/>
                <w:szCs w:val="24"/>
              </w:rPr>
            </w:pPr>
          </w:p>
        </w:tc>
        <w:tc>
          <w:tcPr>
            <w:tcW w:w="4962" w:type="dxa"/>
            <w:tcBorders>
              <w:left w:val="single" w:sz="4" w:space="0" w:color="auto"/>
            </w:tcBorders>
          </w:tcPr>
          <w:p w14:paraId="4B3E84FB" w14:textId="451DAF97" w:rsidR="00483B86" w:rsidRPr="00483B86" w:rsidRDefault="00483B86" w:rsidP="00483B86">
            <w:pPr>
              <w:pStyle w:val="ListParagraph"/>
              <w:numPr>
                <w:ilvl w:val="0"/>
                <w:numId w:val="24"/>
              </w:numPr>
              <w:spacing w:after="0" w:line="276" w:lineRule="auto"/>
              <w:ind w:left="383" w:right="20" w:hanging="345"/>
              <w:rPr>
                <w:rFonts w:ascii="Arial Nova Light" w:eastAsia="Arial Unicode MS" w:hAnsi="Arial Nova Light" w:cs="Arial Unicode MS"/>
                <w:sz w:val="24"/>
                <w:szCs w:val="24"/>
                <w:lang w:eastAsia="en-GB"/>
              </w:rPr>
            </w:pPr>
            <w:r w:rsidRPr="00483B86">
              <w:rPr>
                <w:rFonts w:ascii="Arial Nova Light" w:eastAsia="Arial Unicode MS" w:hAnsi="Arial Nova Light" w:cs="Arial Unicode MS"/>
                <w:sz w:val="24"/>
                <w:szCs w:val="24"/>
                <w:lang w:eastAsia="en-GB"/>
              </w:rPr>
              <w:t xml:space="preserve">Staff to participate in online </w:t>
            </w:r>
            <w:r w:rsidR="00BE0A4E">
              <w:rPr>
                <w:rFonts w:ascii="Arial Nova Light" w:eastAsia="Arial Unicode MS" w:hAnsi="Arial Nova Light" w:cs="Arial Unicode MS"/>
                <w:sz w:val="24"/>
                <w:szCs w:val="24"/>
                <w:lang w:eastAsia="en-GB"/>
              </w:rPr>
              <w:t>training using SCCYP resources.</w:t>
            </w:r>
          </w:p>
        </w:tc>
        <w:tc>
          <w:tcPr>
            <w:tcW w:w="957" w:type="dxa"/>
          </w:tcPr>
          <w:p w14:paraId="388069E7" w14:textId="77777777" w:rsidR="00483B86" w:rsidRPr="00483B86" w:rsidRDefault="00483B86" w:rsidP="00B4400C">
            <w:pPr>
              <w:spacing w:line="276" w:lineRule="auto"/>
              <w:rPr>
                <w:rFonts w:ascii="Arial Nova Light" w:eastAsia="Arial Unicode MS" w:hAnsi="Arial Nova Light" w:cs="Arial Unicode MS"/>
                <w:sz w:val="24"/>
                <w:szCs w:val="24"/>
              </w:rPr>
            </w:pPr>
            <w:r w:rsidRPr="00483B86">
              <w:rPr>
                <w:rFonts w:ascii="Arial Nova Light" w:eastAsia="Arial Unicode MS" w:hAnsi="Arial Nova Light" w:cs="Arial Unicode MS"/>
                <w:sz w:val="24"/>
                <w:szCs w:val="24"/>
              </w:rPr>
              <w:t>All staff</w:t>
            </w:r>
          </w:p>
        </w:tc>
        <w:tc>
          <w:tcPr>
            <w:tcW w:w="1555" w:type="dxa"/>
          </w:tcPr>
          <w:p w14:paraId="316B872E" w14:textId="52EF7211" w:rsidR="00483B86" w:rsidRPr="00483B86" w:rsidRDefault="00483B86" w:rsidP="00B4400C">
            <w:pPr>
              <w:spacing w:line="276" w:lineRule="auto"/>
              <w:rPr>
                <w:rFonts w:ascii="Arial Nova Light" w:eastAsia="Arial Unicode MS" w:hAnsi="Arial Nova Light" w:cs="Arial Unicode MS"/>
                <w:sz w:val="24"/>
                <w:szCs w:val="24"/>
              </w:rPr>
            </w:pPr>
            <w:r w:rsidRPr="00483B86">
              <w:rPr>
                <w:rFonts w:ascii="Arial Nova Light" w:eastAsia="Arial Unicode MS" w:hAnsi="Arial Nova Light" w:cs="Arial Unicode MS"/>
                <w:sz w:val="24"/>
                <w:szCs w:val="24"/>
              </w:rPr>
              <w:t>Immediate - June 202</w:t>
            </w:r>
            <w:r w:rsidR="006427C1">
              <w:rPr>
                <w:rFonts w:ascii="Arial Nova Light" w:eastAsia="Arial Unicode MS" w:hAnsi="Arial Nova Light" w:cs="Arial Unicode MS"/>
                <w:sz w:val="24"/>
                <w:szCs w:val="24"/>
              </w:rPr>
              <w:t>5</w:t>
            </w:r>
          </w:p>
        </w:tc>
        <w:tc>
          <w:tcPr>
            <w:tcW w:w="3946" w:type="dxa"/>
            <w:vMerge/>
          </w:tcPr>
          <w:p w14:paraId="052DB566" w14:textId="77777777" w:rsidR="00483B86" w:rsidRPr="00483B86" w:rsidRDefault="00483B86" w:rsidP="00B4400C">
            <w:pPr>
              <w:spacing w:line="276" w:lineRule="auto"/>
              <w:rPr>
                <w:rFonts w:ascii="Arial Nova Light" w:eastAsia="Arial Unicode MS" w:hAnsi="Arial Nova Light" w:cs="Arial Unicode MS"/>
                <w:sz w:val="24"/>
                <w:szCs w:val="24"/>
              </w:rPr>
            </w:pPr>
          </w:p>
        </w:tc>
      </w:tr>
    </w:tbl>
    <w:p w14:paraId="75CAA0FD" w14:textId="77777777" w:rsidR="00483B86" w:rsidRPr="00483B86" w:rsidRDefault="00483B86" w:rsidP="00483B86">
      <w:pPr>
        <w:rPr>
          <w:rFonts w:ascii="Arial Nova Light" w:hAnsi="Arial Nova Light"/>
          <w:sz w:val="24"/>
          <w:szCs w:val="24"/>
        </w:rPr>
      </w:pPr>
      <w:r w:rsidRPr="00483B86">
        <w:rPr>
          <w:rFonts w:ascii="Arial Nova Light" w:hAnsi="Arial Nova Light"/>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5245"/>
        <w:gridCol w:w="1559"/>
        <w:gridCol w:w="1701"/>
        <w:gridCol w:w="4616"/>
      </w:tblGrid>
      <w:tr w:rsidR="00483B86" w:rsidRPr="00483B86" w14:paraId="0027AAA8" w14:textId="77777777" w:rsidTr="00B4400C">
        <w:trPr>
          <w:trHeight w:val="227"/>
        </w:trPr>
        <w:tc>
          <w:tcPr>
            <w:tcW w:w="0" w:type="auto"/>
            <w:gridSpan w:val="5"/>
            <w:shd w:val="clear" w:color="auto" w:fill="4F81BD"/>
            <w:vAlign w:val="center"/>
          </w:tcPr>
          <w:p w14:paraId="798F0CCF" w14:textId="77777777" w:rsidR="00483B86" w:rsidRPr="00483B86" w:rsidRDefault="00483B86" w:rsidP="00B4400C">
            <w:pPr>
              <w:autoSpaceDE w:val="0"/>
              <w:autoSpaceDN w:val="0"/>
              <w:adjustRightInd w:val="0"/>
              <w:ind w:right="-118"/>
              <w:rPr>
                <w:rFonts w:ascii="Arial Nova Light" w:hAnsi="Arial Nova Light" w:cs="Arial"/>
                <w:b/>
                <w:color w:val="FFFFFF"/>
                <w:sz w:val="24"/>
                <w:szCs w:val="24"/>
              </w:rPr>
            </w:pPr>
            <w:bookmarkStart w:id="4" w:name="_Hlk46913123"/>
            <w:r w:rsidRPr="00483B86">
              <w:rPr>
                <w:rFonts w:ascii="Arial Nova Light" w:hAnsi="Arial Nova Light" w:cs="Arial"/>
                <w:b/>
                <w:color w:val="FFFFFF"/>
                <w:sz w:val="24"/>
                <w:szCs w:val="24"/>
              </w:rPr>
              <w:lastRenderedPageBreak/>
              <w:t xml:space="preserve">Priority 3: - </w:t>
            </w:r>
          </w:p>
          <w:p w14:paraId="7FEB479F" w14:textId="77777777" w:rsidR="00483B86" w:rsidRPr="00483B86" w:rsidRDefault="00483B86" w:rsidP="00B4400C">
            <w:pPr>
              <w:autoSpaceDE w:val="0"/>
              <w:autoSpaceDN w:val="0"/>
              <w:adjustRightInd w:val="0"/>
              <w:ind w:right="-118"/>
              <w:rPr>
                <w:rFonts w:ascii="Arial Nova Light" w:hAnsi="Arial Nova Light" w:cs="Arial"/>
                <w:b/>
                <w:color w:val="FFFFFF"/>
                <w:sz w:val="24"/>
                <w:szCs w:val="24"/>
              </w:rPr>
            </w:pPr>
            <w:r w:rsidRPr="00483B86">
              <w:rPr>
                <w:rFonts w:ascii="Arial Nova Light" w:hAnsi="Arial Nova Light" w:cs="Arial"/>
                <w:b/>
                <w:color w:val="FFFFFF"/>
                <w:sz w:val="24"/>
                <w:szCs w:val="24"/>
              </w:rPr>
              <w:t>Raising attainment and achievement in Health and Wellbeing, closing the poverty related attainment gap</w:t>
            </w:r>
          </w:p>
        </w:tc>
      </w:tr>
      <w:tr w:rsidR="00483B86" w:rsidRPr="00483B86" w14:paraId="46C9F00F" w14:textId="77777777" w:rsidTr="00B4400C">
        <w:trPr>
          <w:trHeight w:val="227"/>
        </w:trPr>
        <w:tc>
          <w:tcPr>
            <w:tcW w:w="2263" w:type="dxa"/>
            <w:shd w:val="clear" w:color="auto" w:fill="4F81BD"/>
            <w:vAlign w:val="center"/>
          </w:tcPr>
          <w:p w14:paraId="0CCAA74E" w14:textId="77777777" w:rsidR="00483B86" w:rsidRPr="00483B86" w:rsidRDefault="00483B86" w:rsidP="00B4400C">
            <w:pPr>
              <w:ind w:right="-8"/>
              <w:jc w:val="center"/>
              <w:rPr>
                <w:rFonts w:ascii="Arial Nova Light" w:hAnsi="Arial Nova Light" w:cs="Arial"/>
                <w:b/>
                <w:color w:val="FFFFFF"/>
                <w:sz w:val="24"/>
                <w:szCs w:val="24"/>
              </w:rPr>
            </w:pPr>
            <w:r w:rsidRPr="00483B86">
              <w:rPr>
                <w:rFonts w:ascii="Arial Nova Light" w:hAnsi="Arial Nova Light" w:cs="Arial"/>
                <w:b/>
                <w:color w:val="FFFFFF"/>
                <w:sz w:val="24"/>
                <w:szCs w:val="24"/>
              </w:rPr>
              <w:t xml:space="preserve">What Outcomes Do We Want </w:t>
            </w:r>
            <w:proofErr w:type="gramStart"/>
            <w:r w:rsidRPr="00483B86">
              <w:rPr>
                <w:rFonts w:ascii="Arial Nova Light" w:hAnsi="Arial Nova Light" w:cs="Arial"/>
                <w:b/>
                <w:color w:val="FFFFFF"/>
                <w:sz w:val="24"/>
                <w:szCs w:val="24"/>
              </w:rPr>
              <w:t>To</w:t>
            </w:r>
            <w:proofErr w:type="gramEnd"/>
            <w:r w:rsidRPr="00483B86">
              <w:rPr>
                <w:rFonts w:ascii="Arial Nova Light" w:hAnsi="Arial Nova Light" w:cs="Arial"/>
                <w:b/>
                <w:color w:val="FFFFFF"/>
                <w:sz w:val="24"/>
                <w:szCs w:val="24"/>
              </w:rPr>
              <w:t xml:space="preserve"> Achieve?</w:t>
            </w:r>
          </w:p>
        </w:tc>
        <w:tc>
          <w:tcPr>
            <w:tcW w:w="5245" w:type="dxa"/>
            <w:shd w:val="clear" w:color="auto" w:fill="4F81BD"/>
            <w:vAlign w:val="center"/>
          </w:tcPr>
          <w:p w14:paraId="55811E9F" w14:textId="77777777" w:rsidR="00483B86" w:rsidRPr="00483B86" w:rsidRDefault="00483B86" w:rsidP="00B4400C">
            <w:pPr>
              <w:ind w:right="20"/>
              <w:jc w:val="center"/>
              <w:rPr>
                <w:rFonts w:ascii="Arial Nova Light" w:hAnsi="Arial Nova Light" w:cs="Arial"/>
                <w:b/>
                <w:color w:val="FFFFFF"/>
                <w:sz w:val="24"/>
                <w:szCs w:val="24"/>
              </w:rPr>
            </w:pPr>
            <w:r w:rsidRPr="00483B86">
              <w:rPr>
                <w:rFonts w:ascii="Arial Nova Light" w:hAnsi="Arial Nova Light" w:cs="Arial"/>
                <w:b/>
                <w:color w:val="FFFFFF"/>
                <w:sz w:val="24"/>
                <w:szCs w:val="24"/>
              </w:rPr>
              <w:t xml:space="preserve">How Will We Achieve This? </w:t>
            </w:r>
          </w:p>
          <w:p w14:paraId="5580A653" w14:textId="77777777" w:rsidR="00483B86" w:rsidRPr="00483B86" w:rsidRDefault="00483B86" w:rsidP="00B4400C">
            <w:pPr>
              <w:ind w:right="20"/>
              <w:jc w:val="center"/>
              <w:rPr>
                <w:rFonts w:ascii="Arial Nova Light" w:hAnsi="Arial Nova Light" w:cs="Arial"/>
                <w:b/>
                <w:color w:val="FFFFFF"/>
                <w:sz w:val="24"/>
                <w:szCs w:val="24"/>
              </w:rPr>
            </w:pPr>
            <w:r w:rsidRPr="00483B86">
              <w:rPr>
                <w:rFonts w:ascii="Arial Nova Light" w:hAnsi="Arial Nova Light" w:cs="Arial"/>
                <w:b/>
                <w:color w:val="FFFFFF"/>
                <w:sz w:val="24"/>
                <w:szCs w:val="24"/>
              </w:rPr>
              <w:t>(Intervention Strategies)</w:t>
            </w:r>
          </w:p>
        </w:tc>
        <w:tc>
          <w:tcPr>
            <w:tcW w:w="1559" w:type="dxa"/>
            <w:shd w:val="clear" w:color="auto" w:fill="4F81BD"/>
            <w:vAlign w:val="center"/>
          </w:tcPr>
          <w:p w14:paraId="43799046" w14:textId="77777777" w:rsidR="00483B86" w:rsidRPr="00483B86" w:rsidRDefault="00483B86" w:rsidP="00B4400C">
            <w:pPr>
              <w:jc w:val="center"/>
              <w:rPr>
                <w:rFonts w:ascii="Arial Nova Light" w:hAnsi="Arial Nova Light" w:cs="Arial"/>
                <w:b/>
                <w:color w:val="FFFFFF"/>
                <w:sz w:val="24"/>
                <w:szCs w:val="24"/>
              </w:rPr>
            </w:pPr>
            <w:r w:rsidRPr="00483B86">
              <w:rPr>
                <w:rFonts w:ascii="Arial Nova Light" w:hAnsi="Arial Nova Light" w:cs="Arial"/>
                <w:b/>
                <w:color w:val="FFFFFF"/>
                <w:sz w:val="24"/>
                <w:szCs w:val="24"/>
              </w:rPr>
              <w:t>Lead Person</w:t>
            </w:r>
          </w:p>
        </w:tc>
        <w:tc>
          <w:tcPr>
            <w:tcW w:w="1701" w:type="dxa"/>
            <w:shd w:val="clear" w:color="auto" w:fill="4F81BD"/>
            <w:vAlign w:val="center"/>
          </w:tcPr>
          <w:p w14:paraId="29A0AA44" w14:textId="77777777" w:rsidR="00483B86" w:rsidRPr="00483B86" w:rsidRDefault="00483B86" w:rsidP="00B4400C">
            <w:pPr>
              <w:jc w:val="center"/>
              <w:rPr>
                <w:rFonts w:ascii="Arial Nova Light" w:hAnsi="Arial Nova Light" w:cs="Arial"/>
                <w:b/>
                <w:color w:val="FFFFFF"/>
                <w:sz w:val="24"/>
                <w:szCs w:val="24"/>
              </w:rPr>
            </w:pPr>
            <w:r w:rsidRPr="00483B86">
              <w:rPr>
                <w:rFonts w:ascii="Arial Nova Light" w:hAnsi="Arial Nova Light" w:cs="Arial"/>
                <w:b/>
                <w:color w:val="FFFFFF"/>
                <w:sz w:val="24"/>
                <w:szCs w:val="24"/>
              </w:rPr>
              <w:t>Start and Finish Dates</w:t>
            </w:r>
          </w:p>
        </w:tc>
        <w:tc>
          <w:tcPr>
            <w:tcW w:w="4616" w:type="dxa"/>
            <w:shd w:val="clear" w:color="auto" w:fill="4F81BD"/>
            <w:vAlign w:val="center"/>
          </w:tcPr>
          <w:p w14:paraId="13B0CE91" w14:textId="77777777" w:rsidR="00483B86" w:rsidRPr="00483B86" w:rsidRDefault="00483B86" w:rsidP="00B4400C">
            <w:pPr>
              <w:jc w:val="center"/>
              <w:rPr>
                <w:rFonts w:ascii="Arial Nova Light" w:hAnsi="Arial Nova Light" w:cs="Arial"/>
                <w:b/>
                <w:color w:val="FFFFFF"/>
                <w:sz w:val="24"/>
                <w:szCs w:val="24"/>
              </w:rPr>
            </w:pPr>
            <w:r w:rsidRPr="00483B86">
              <w:rPr>
                <w:rFonts w:ascii="Arial Nova Light" w:hAnsi="Arial Nova Light" w:cs="Arial"/>
                <w:b/>
                <w:color w:val="FFFFFF"/>
                <w:sz w:val="24"/>
                <w:szCs w:val="24"/>
              </w:rPr>
              <w:t xml:space="preserve">How Will We Measure Impact </w:t>
            </w:r>
            <w:proofErr w:type="gramStart"/>
            <w:r w:rsidRPr="00483B86">
              <w:rPr>
                <w:rFonts w:ascii="Arial Nova Light" w:hAnsi="Arial Nova Light" w:cs="Arial"/>
                <w:b/>
                <w:color w:val="FFFFFF"/>
                <w:sz w:val="24"/>
                <w:szCs w:val="24"/>
              </w:rPr>
              <w:t>On</w:t>
            </w:r>
            <w:proofErr w:type="gramEnd"/>
            <w:r w:rsidRPr="00483B86">
              <w:rPr>
                <w:rFonts w:ascii="Arial Nova Light" w:hAnsi="Arial Nova Light" w:cs="Arial"/>
                <w:b/>
                <w:color w:val="FFFFFF"/>
                <w:sz w:val="24"/>
                <w:szCs w:val="24"/>
              </w:rPr>
              <w:t xml:space="preserve"> Children and Young People?</w:t>
            </w:r>
          </w:p>
          <w:p w14:paraId="00F15EAE" w14:textId="77777777" w:rsidR="00483B86" w:rsidRPr="00483B86" w:rsidRDefault="00483B86" w:rsidP="00B4400C">
            <w:pPr>
              <w:jc w:val="center"/>
              <w:rPr>
                <w:rFonts w:ascii="Arial Nova Light" w:hAnsi="Arial Nova Light" w:cs="Arial"/>
                <w:b/>
                <w:color w:val="FFFFFF"/>
                <w:sz w:val="24"/>
                <w:szCs w:val="24"/>
              </w:rPr>
            </w:pPr>
            <w:r w:rsidRPr="00483B86">
              <w:rPr>
                <w:rFonts w:ascii="Arial Nova Light" w:hAnsi="Arial Nova Light" w:cs="Arial"/>
                <w:b/>
                <w:color w:val="FFFFFF"/>
                <w:sz w:val="24"/>
                <w:szCs w:val="24"/>
              </w:rPr>
              <w:t>(Include Where Possible Current Measure and Target)</w:t>
            </w:r>
          </w:p>
        </w:tc>
      </w:tr>
      <w:tr w:rsidR="00A87408" w:rsidRPr="00483B86" w14:paraId="0F208B1F" w14:textId="77777777" w:rsidTr="00AC62CD">
        <w:trPr>
          <w:trHeight w:val="934"/>
        </w:trPr>
        <w:tc>
          <w:tcPr>
            <w:tcW w:w="2263" w:type="dxa"/>
            <w:vMerge w:val="restart"/>
          </w:tcPr>
          <w:p w14:paraId="764B69DF" w14:textId="008E3CFE" w:rsidR="00A87408" w:rsidRPr="004E4C7D" w:rsidRDefault="00A87408" w:rsidP="00A87408">
            <w:pPr>
              <w:rPr>
                <w:rFonts w:ascii="Arial Nova Light" w:hAnsi="Arial Nova Light"/>
                <w:sz w:val="24"/>
                <w:szCs w:val="24"/>
              </w:rPr>
            </w:pPr>
            <w:r w:rsidRPr="004E4C7D">
              <w:rPr>
                <w:rFonts w:ascii="Arial Nova Light" w:hAnsi="Arial Nova Light"/>
                <w:sz w:val="24"/>
                <w:szCs w:val="24"/>
              </w:rPr>
              <w:t xml:space="preserve">To develop and implement Health and Wellbeing strategies that will impact on children’s overall attainment in </w:t>
            </w:r>
            <w:r w:rsidR="009966D4">
              <w:rPr>
                <w:rFonts w:ascii="Arial Nova Light" w:hAnsi="Arial Nova Light"/>
                <w:sz w:val="24"/>
                <w:szCs w:val="24"/>
              </w:rPr>
              <w:t>literacy and numeracy</w:t>
            </w:r>
            <w:r w:rsidRPr="004E4C7D">
              <w:rPr>
                <w:rFonts w:ascii="Arial Nova Light" w:hAnsi="Arial Nova Light"/>
                <w:sz w:val="24"/>
                <w:szCs w:val="24"/>
              </w:rPr>
              <w:t>.</w:t>
            </w:r>
          </w:p>
          <w:p w14:paraId="7610A3D6" w14:textId="61FF135C" w:rsidR="00A87408" w:rsidRPr="00483B86" w:rsidRDefault="00A87408" w:rsidP="00A87408">
            <w:pPr>
              <w:autoSpaceDE w:val="0"/>
              <w:autoSpaceDN w:val="0"/>
              <w:adjustRightInd w:val="0"/>
              <w:spacing w:line="276" w:lineRule="auto"/>
              <w:ind w:right="-8"/>
              <w:rPr>
                <w:rFonts w:ascii="Arial Nova Light" w:eastAsia="Arial Unicode MS" w:hAnsi="Arial Nova Light" w:cs="Arial Unicode MS"/>
                <w:sz w:val="24"/>
                <w:szCs w:val="24"/>
              </w:rPr>
            </w:pPr>
            <w:r>
              <w:rPr>
                <w:rFonts w:ascii="Arial Nova Light" w:hAnsi="Arial Nova Light"/>
                <w:sz w:val="24"/>
                <w:szCs w:val="24"/>
              </w:rPr>
              <w:t>Improving the learning and teaching offered in our outdoor areas</w:t>
            </w:r>
            <w:r w:rsidR="00C50D2C">
              <w:rPr>
                <w:rFonts w:ascii="Arial Nova Light" w:hAnsi="Arial Nova Light"/>
                <w:sz w:val="24"/>
                <w:szCs w:val="24"/>
              </w:rPr>
              <w:t>. N</w:t>
            </w:r>
            <w:r w:rsidR="00CA4708">
              <w:rPr>
                <w:rFonts w:ascii="Arial Nova Light" w:hAnsi="Arial Nova Light"/>
                <w:sz w:val="24"/>
                <w:szCs w:val="24"/>
              </w:rPr>
              <w:t xml:space="preserve">ot simply </w:t>
            </w:r>
            <w:r w:rsidR="00CA4708" w:rsidRPr="00CA4708">
              <w:rPr>
                <w:rFonts w:ascii="Arial Nova Light" w:hAnsi="Arial Nova Light"/>
                <w:sz w:val="24"/>
                <w:szCs w:val="24"/>
              </w:rPr>
              <w:t xml:space="preserve">recreating indoor play areas </w:t>
            </w:r>
            <w:r w:rsidR="00CA4708">
              <w:rPr>
                <w:rFonts w:ascii="Arial Nova Light" w:hAnsi="Arial Nova Light"/>
                <w:sz w:val="24"/>
                <w:szCs w:val="24"/>
              </w:rPr>
              <w:t xml:space="preserve">and experiences </w:t>
            </w:r>
            <w:r w:rsidR="00CA4708" w:rsidRPr="00CA4708">
              <w:rPr>
                <w:rFonts w:ascii="Arial Nova Light" w:hAnsi="Arial Nova Light"/>
                <w:sz w:val="24"/>
                <w:szCs w:val="24"/>
              </w:rPr>
              <w:t>outdoors</w:t>
            </w:r>
            <w:r w:rsidR="00CA4708">
              <w:rPr>
                <w:rFonts w:ascii="Arial Nova Light" w:hAnsi="Arial Nova Light"/>
                <w:sz w:val="24"/>
                <w:szCs w:val="24"/>
              </w:rPr>
              <w:t xml:space="preserve"> but</w:t>
            </w:r>
            <w:r w:rsidR="00CA4708" w:rsidRPr="00CA4708">
              <w:rPr>
                <w:rFonts w:ascii="Arial Nova Light" w:hAnsi="Arial Nova Light"/>
                <w:sz w:val="24"/>
                <w:szCs w:val="24"/>
              </w:rPr>
              <w:t xml:space="preserve"> reflect</w:t>
            </w:r>
            <w:r w:rsidR="00CA4708">
              <w:rPr>
                <w:rFonts w:ascii="Arial Nova Light" w:hAnsi="Arial Nova Light"/>
                <w:sz w:val="24"/>
                <w:szCs w:val="24"/>
              </w:rPr>
              <w:t>ing</w:t>
            </w:r>
            <w:r w:rsidR="00CA4708" w:rsidRPr="00CA4708">
              <w:rPr>
                <w:rFonts w:ascii="Arial Nova Light" w:hAnsi="Arial Nova Light"/>
                <w:sz w:val="24"/>
                <w:szCs w:val="24"/>
              </w:rPr>
              <w:t xml:space="preserve"> upon the unique opportunities outdoor play </w:t>
            </w:r>
            <w:r w:rsidR="00CA4708">
              <w:rPr>
                <w:rFonts w:ascii="Arial Nova Light" w:hAnsi="Arial Nova Light"/>
                <w:sz w:val="24"/>
                <w:szCs w:val="24"/>
              </w:rPr>
              <w:t>lends</w:t>
            </w:r>
            <w:r w:rsidR="00CA4708" w:rsidRPr="00CA4708">
              <w:rPr>
                <w:rFonts w:ascii="Arial Nova Light" w:hAnsi="Arial Nova Light"/>
                <w:sz w:val="24"/>
                <w:szCs w:val="24"/>
              </w:rPr>
              <w:t xml:space="preserve"> for big movement and dynamic play. </w:t>
            </w:r>
            <w:r w:rsidR="00CA4708" w:rsidRPr="00CA4708">
              <w:rPr>
                <w:rFonts w:ascii="Arial Nova Light" w:hAnsi="Arial Nova Light"/>
                <w:sz w:val="24"/>
                <w:szCs w:val="24"/>
              </w:rPr>
              <w:lastRenderedPageBreak/>
              <w:t xml:space="preserve">For instance, areas for digging, growing and splashing in puddles.  </w:t>
            </w:r>
          </w:p>
        </w:tc>
        <w:tc>
          <w:tcPr>
            <w:tcW w:w="5245" w:type="dxa"/>
            <w:tcBorders>
              <w:left w:val="single" w:sz="4" w:space="0" w:color="auto"/>
            </w:tcBorders>
          </w:tcPr>
          <w:p w14:paraId="776A4A24" w14:textId="1CB00F3D" w:rsidR="004B1461" w:rsidRPr="00FF5CFF" w:rsidRDefault="00A87408" w:rsidP="004B1461">
            <w:pPr>
              <w:pStyle w:val="ListParagraph"/>
              <w:numPr>
                <w:ilvl w:val="0"/>
                <w:numId w:val="24"/>
              </w:numPr>
              <w:spacing w:after="0" w:line="240" w:lineRule="auto"/>
              <w:ind w:left="352" w:hanging="332"/>
              <w:rPr>
                <w:rFonts w:ascii="Arial Nova Light" w:eastAsia="Arial Unicode MS" w:hAnsi="Arial Nova Light" w:cs="Arial Unicode MS"/>
                <w:sz w:val="24"/>
                <w:szCs w:val="24"/>
                <w:lang w:eastAsia="en-GB"/>
              </w:rPr>
            </w:pPr>
            <w:r w:rsidRPr="00483B86">
              <w:rPr>
                <w:rFonts w:ascii="Arial Nova Light" w:eastAsia="Arial Unicode MS" w:hAnsi="Arial Nova Light" w:cs="Arial Unicode MS"/>
                <w:sz w:val="24"/>
                <w:szCs w:val="24"/>
                <w:lang w:eastAsia="en-GB"/>
              </w:rPr>
              <w:lastRenderedPageBreak/>
              <w:t xml:space="preserve">Support </w:t>
            </w:r>
            <w:r w:rsidR="00990E09">
              <w:rPr>
                <w:rFonts w:ascii="Arial Nova Light" w:eastAsia="Arial Unicode MS" w:hAnsi="Arial Nova Light" w:cs="Arial Unicode MS"/>
                <w:sz w:val="24"/>
                <w:szCs w:val="24"/>
                <w:lang w:eastAsia="en-GB"/>
              </w:rPr>
              <w:t>all</w:t>
            </w:r>
            <w:r w:rsidRPr="00483B86">
              <w:rPr>
                <w:rFonts w:ascii="Arial Nova Light" w:eastAsia="Arial Unicode MS" w:hAnsi="Arial Nova Light" w:cs="Arial Unicode MS"/>
                <w:sz w:val="24"/>
                <w:szCs w:val="24"/>
                <w:lang w:eastAsia="en-GB"/>
              </w:rPr>
              <w:t xml:space="preserve"> children to </w:t>
            </w:r>
            <w:r w:rsidR="00990E09">
              <w:rPr>
                <w:rFonts w:ascii="Arial Nova Light" w:eastAsia="Arial Unicode MS" w:hAnsi="Arial Nova Light" w:cs="Arial Unicode MS"/>
                <w:sz w:val="24"/>
                <w:szCs w:val="24"/>
                <w:lang w:eastAsia="en-GB"/>
              </w:rPr>
              <w:t>have daily access to the outdoor area across the whole day.</w:t>
            </w:r>
            <w:r w:rsidR="00FF5CFF">
              <w:rPr>
                <w:rFonts w:ascii="Arial Nova Light" w:eastAsia="Arial Unicode MS" w:hAnsi="Arial Nova Light" w:cs="Arial Unicode MS"/>
                <w:sz w:val="24"/>
                <w:szCs w:val="24"/>
                <w:lang w:eastAsia="en-GB"/>
              </w:rPr>
              <w:t xml:space="preserve"> This will be addressed during short term planning</w:t>
            </w:r>
            <w:r w:rsidR="00FE0FBA">
              <w:rPr>
                <w:rFonts w:ascii="Arial Nova Light" w:eastAsia="Arial Unicode MS" w:hAnsi="Arial Nova Light" w:cs="Arial Unicode MS"/>
                <w:sz w:val="24"/>
                <w:szCs w:val="24"/>
                <w:lang w:eastAsia="en-GB"/>
              </w:rPr>
              <w:t>, ensuring staff are planning for outdoors learning as well as indoors.</w:t>
            </w:r>
          </w:p>
        </w:tc>
        <w:tc>
          <w:tcPr>
            <w:tcW w:w="1559" w:type="dxa"/>
          </w:tcPr>
          <w:p w14:paraId="43AB3B97" w14:textId="2A34400B" w:rsidR="00A87408" w:rsidRPr="00483B86" w:rsidRDefault="00A87408" w:rsidP="00A87408">
            <w:pPr>
              <w:spacing w:line="276" w:lineRule="auto"/>
              <w:rPr>
                <w:rFonts w:ascii="Arial Nova Light" w:eastAsia="Arial Unicode MS" w:hAnsi="Arial Nova Light" w:cs="Arial Unicode MS"/>
                <w:sz w:val="24"/>
                <w:szCs w:val="24"/>
              </w:rPr>
            </w:pPr>
            <w:r w:rsidRPr="00483B86">
              <w:rPr>
                <w:rFonts w:ascii="Arial Nova Light" w:eastAsia="Arial Unicode MS" w:hAnsi="Arial Nova Light" w:cs="Arial Unicode MS"/>
                <w:sz w:val="24"/>
                <w:szCs w:val="24"/>
              </w:rPr>
              <w:t>ES</w:t>
            </w:r>
            <w:r w:rsidR="00990E09">
              <w:rPr>
                <w:rFonts w:ascii="Arial Nova Light" w:eastAsia="Arial Unicode MS" w:hAnsi="Arial Nova Light" w:cs="Arial Unicode MS"/>
                <w:sz w:val="24"/>
                <w:szCs w:val="24"/>
              </w:rPr>
              <w:t xml:space="preserve"> &amp; </w:t>
            </w:r>
            <w:r w:rsidR="00324222">
              <w:rPr>
                <w:rFonts w:ascii="Arial Nova Light" w:eastAsia="Arial Unicode MS" w:hAnsi="Arial Nova Light" w:cs="Arial Unicode MS"/>
                <w:sz w:val="24"/>
                <w:szCs w:val="24"/>
              </w:rPr>
              <w:t>HW</w:t>
            </w:r>
          </w:p>
        </w:tc>
        <w:tc>
          <w:tcPr>
            <w:tcW w:w="1701" w:type="dxa"/>
          </w:tcPr>
          <w:p w14:paraId="1B19FB15" w14:textId="2E82EAD1" w:rsidR="00A87408" w:rsidRPr="00483B86" w:rsidRDefault="00A87408" w:rsidP="00A87408">
            <w:pPr>
              <w:spacing w:line="276" w:lineRule="auto"/>
              <w:rPr>
                <w:rFonts w:ascii="Arial Nova Light" w:eastAsia="Arial Unicode MS" w:hAnsi="Arial Nova Light" w:cs="Arial Unicode MS"/>
                <w:sz w:val="24"/>
                <w:szCs w:val="24"/>
              </w:rPr>
            </w:pPr>
            <w:r w:rsidRPr="00483B86">
              <w:rPr>
                <w:rFonts w:ascii="Arial Nova Light" w:eastAsia="Arial Unicode MS" w:hAnsi="Arial Nova Light" w:cs="Arial Unicode MS"/>
                <w:sz w:val="24"/>
                <w:szCs w:val="24"/>
              </w:rPr>
              <w:t>Immediate – June 202</w:t>
            </w:r>
            <w:r w:rsidR="006427C1">
              <w:rPr>
                <w:rFonts w:ascii="Arial Nova Light" w:eastAsia="Arial Unicode MS" w:hAnsi="Arial Nova Light" w:cs="Arial Unicode MS"/>
                <w:sz w:val="24"/>
                <w:szCs w:val="24"/>
              </w:rPr>
              <w:t>5</w:t>
            </w:r>
            <w:r w:rsidRPr="00483B86">
              <w:rPr>
                <w:rFonts w:ascii="Arial Nova Light" w:eastAsia="Arial Unicode MS" w:hAnsi="Arial Nova Light" w:cs="Arial Unicode MS"/>
                <w:sz w:val="24"/>
                <w:szCs w:val="24"/>
              </w:rPr>
              <w:t xml:space="preserve"> (reviewed in February </w:t>
            </w:r>
            <w:r w:rsidR="006427C1">
              <w:rPr>
                <w:rFonts w:ascii="Arial Nova Light" w:eastAsia="Arial Unicode MS" w:hAnsi="Arial Nova Light" w:cs="Arial Unicode MS"/>
                <w:sz w:val="24"/>
                <w:szCs w:val="24"/>
              </w:rPr>
              <w:t xml:space="preserve">and July </w:t>
            </w:r>
            <w:r w:rsidRPr="00483B86">
              <w:rPr>
                <w:rFonts w:ascii="Arial Nova Light" w:eastAsia="Arial Unicode MS" w:hAnsi="Arial Nova Light" w:cs="Arial Unicode MS"/>
                <w:sz w:val="24"/>
                <w:szCs w:val="24"/>
              </w:rPr>
              <w:t>202</w:t>
            </w:r>
            <w:r w:rsidR="00990E09">
              <w:rPr>
                <w:rFonts w:ascii="Arial Nova Light" w:eastAsia="Arial Unicode MS" w:hAnsi="Arial Nova Light" w:cs="Arial Unicode MS"/>
                <w:sz w:val="24"/>
                <w:szCs w:val="24"/>
              </w:rPr>
              <w:t>4</w:t>
            </w:r>
            <w:r w:rsidRPr="00483B86">
              <w:rPr>
                <w:rFonts w:ascii="Arial Nova Light" w:eastAsia="Arial Unicode MS" w:hAnsi="Arial Nova Light" w:cs="Arial Unicode MS"/>
                <w:sz w:val="24"/>
                <w:szCs w:val="24"/>
              </w:rPr>
              <w:t>)</w:t>
            </w:r>
          </w:p>
        </w:tc>
        <w:tc>
          <w:tcPr>
            <w:tcW w:w="4616" w:type="dxa"/>
            <w:vMerge w:val="restart"/>
            <w:vAlign w:val="center"/>
          </w:tcPr>
          <w:p w14:paraId="69300FE0" w14:textId="4AA68221" w:rsidR="004B1461" w:rsidRPr="00FE0FBA" w:rsidRDefault="004B1461" w:rsidP="00A87408">
            <w:pPr>
              <w:spacing w:line="276" w:lineRule="auto"/>
              <w:rPr>
                <w:rFonts w:ascii="Arial Nova Light" w:eastAsia="Arial Unicode MS" w:hAnsi="Arial Nova Light" w:cs="Arial Unicode MS"/>
                <w:sz w:val="24"/>
                <w:szCs w:val="24"/>
              </w:rPr>
            </w:pPr>
            <w:r w:rsidRPr="00FE0FBA">
              <w:rPr>
                <w:rFonts w:ascii="Arial Nova Light" w:eastAsia="Arial Unicode MS" w:hAnsi="Arial Nova Light" w:cs="Arial Unicode MS"/>
                <w:sz w:val="24"/>
                <w:szCs w:val="24"/>
              </w:rPr>
              <w:t xml:space="preserve">Monitoring shows all children access outdoors </w:t>
            </w:r>
            <w:r w:rsidR="00FE0FBA">
              <w:rPr>
                <w:rFonts w:ascii="Arial Nova Light" w:eastAsia="Arial Unicode MS" w:hAnsi="Arial Nova Light" w:cs="Arial Unicode MS"/>
                <w:sz w:val="24"/>
                <w:szCs w:val="24"/>
              </w:rPr>
              <w:t>daily</w:t>
            </w:r>
            <w:r w:rsidRPr="00FE0FBA">
              <w:rPr>
                <w:rFonts w:ascii="Arial Nova Light" w:eastAsia="Arial Unicode MS" w:hAnsi="Arial Nova Light" w:cs="Arial Unicode MS"/>
                <w:sz w:val="24"/>
                <w:szCs w:val="24"/>
              </w:rPr>
              <w:t xml:space="preserve"> </w:t>
            </w:r>
            <w:r w:rsidR="00FE0FBA">
              <w:rPr>
                <w:rFonts w:ascii="Arial Nova Light" w:eastAsia="Arial Unicode MS" w:hAnsi="Arial Nova Light" w:cs="Arial Unicode MS"/>
                <w:sz w:val="24"/>
                <w:szCs w:val="24"/>
              </w:rPr>
              <w:t>and have quality learning experiences</w:t>
            </w:r>
          </w:p>
          <w:p w14:paraId="4EC20555" w14:textId="2119787D" w:rsidR="00A87408" w:rsidRPr="00FE0FBA" w:rsidRDefault="00A87408" w:rsidP="00A87408">
            <w:pPr>
              <w:spacing w:line="276" w:lineRule="auto"/>
              <w:rPr>
                <w:rFonts w:ascii="Arial Nova Light" w:eastAsia="Arial Unicode MS" w:hAnsi="Arial Nova Light" w:cs="Arial Unicode MS"/>
                <w:sz w:val="24"/>
                <w:szCs w:val="24"/>
              </w:rPr>
            </w:pPr>
            <w:r w:rsidRPr="00FE0FBA">
              <w:rPr>
                <w:rFonts w:ascii="Arial Nova Light" w:eastAsia="Arial Unicode MS" w:hAnsi="Arial Nova Light" w:cs="Arial Unicode MS"/>
                <w:sz w:val="24"/>
                <w:szCs w:val="24"/>
              </w:rPr>
              <w:t>Interim audit in September and June to see 100% of children reaching their pre-school developmental milestones in health and wellbeing.</w:t>
            </w:r>
          </w:p>
          <w:p w14:paraId="2EE88D9C" w14:textId="77777777" w:rsidR="00A87408" w:rsidRPr="00FE0FBA" w:rsidRDefault="00A87408" w:rsidP="00A87408">
            <w:pPr>
              <w:spacing w:line="276" w:lineRule="auto"/>
              <w:rPr>
                <w:rFonts w:ascii="Arial Nova Light" w:eastAsia="Arial Unicode MS" w:hAnsi="Arial Nova Light" w:cs="Arial Unicode MS"/>
                <w:sz w:val="24"/>
                <w:szCs w:val="24"/>
              </w:rPr>
            </w:pPr>
            <w:r w:rsidRPr="00FE0FBA">
              <w:rPr>
                <w:rFonts w:ascii="Arial Nova Light" w:eastAsia="Arial Unicode MS" w:hAnsi="Arial Nova Light" w:cs="Arial Unicode MS"/>
                <w:sz w:val="24"/>
                <w:szCs w:val="24"/>
              </w:rPr>
              <w:t xml:space="preserve">100% of children’s </w:t>
            </w:r>
            <w:r w:rsidR="00CA4708" w:rsidRPr="00FE0FBA">
              <w:rPr>
                <w:rFonts w:ascii="Arial Nova Light" w:eastAsia="Arial Unicode MS" w:hAnsi="Arial Nova Light" w:cs="Arial Unicode MS"/>
                <w:sz w:val="24"/>
                <w:szCs w:val="24"/>
              </w:rPr>
              <w:t>achieving</w:t>
            </w:r>
            <w:r w:rsidRPr="00FE0FBA">
              <w:rPr>
                <w:rFonts w:ascii="Arial Nova Light" w:eastAsia="Arial Unicode MS" w:hAnsi="Arial Nova Light" w:cs="Arial Unicode MS"/>
                <w:sz w:val="24"/>
                <w:szCs w:val="24"/>
              </w:rPr>
              <w:t xml:space="preserve"> target – ‘</w:t>
            </w:r>
            <w:r w:rsidR="00CA4708" w:rsidRPr="00FE0FBA">
              <w:rPr>
                <w:rFonts w:ascii="Arial Nova Light" w:eastAsia="Arial Unicode MS" w:hAnsi="Arial Nova Light" w:cs="Arial Unicode MS"/>
                <w:sz w:val="24"/>
                <w:szCs w:val="24"/>
              </w:rPr>
              <w:t>I am enjoying daily opportunities to participate in different kinds of energetic play, both outdoors and indoors.</w:t>
            </w:r>
            <w:r w:rsidRPr="00FE0FBA">
              <w:rPr>
                <w:rFonts w:ascii="Arial Nova Light" w:eastAsia="Arial Unicode MS" w:hAnsi="Arial Nova Light" w:cs="Arial Unicode MS"/>
                <w:sz w:val="24"/>
                <w:szCs w:val="24"/>
              </w:rPr>
              <w:t>’</w:t>
            </w:r>
          </w:p>
          <w:p w14:paraId="04536A45" w14:textId="0D57E187" w:rsidR="00E022F2" w:rsidRPr="00FE0FBA" w:rsidRDefault="009966D4" w:rsidP="00A87408">
            <w:pPr>
              <w:spacing w:line="276" w:lineRule="auto"/>
              <w:rPr>
                <w:rFonts w:ascii="Arial Nova Light" w:eastAsia="Arial Unicode MS" w:hAnsi="Arial Nova Light" w:cs="Arial Unicode MS"/>
                <w:sz w:val="24"/>
                <w:szCs w:val="24"/>
              </w:rPr>
            </w:pPr>
            <w:r w:rsidRPr="00FE0FBA">
              <w:rPr>
                <w:rFonts w:ascii="Arial Nova Light" w:eastAsia="Arial Unicode MS" w:hAnsi="Arial Nova Light" w:cs="Arial Unicode MS"/>
                <w:sz w:val="24"/>
                <w:szCs w:val="24"/>
              </w:rPr>
              <w:t>Improvement towards a learning rich environment outdoors</w:t>
            </w:r>
          </w:p>
        </w:tc>
      </w:tr>
      <w:tr w:rsidR="00483B86" w:rsidRPr="00483B86" w14:paraId="44770F5E" w14:textId="77777777" w:rsidTr="00B4400C">
        <w:trPr>
          <w:trHeight w:val="1027"/>
        </w:trPr>
        <w:tc>
          <w:tcPr>
            <w:tcW w:w="2263" w:type="dxa"/>
            <w:vMerge/>
            <w:tcBorders>
              <w:right w:val="single" w:sz="4" w:space="0" w:color="auto"/>
            </w:tcBorders>
          </w:tcPr>
          <w:p w14:paraId="6E85E49F" w14:textId="77777777" w:rsidR="00483B86" w:rsidRPr="00483B86" w:rsidRDefault="00483B86" w:rsidP="00B4400C">
            <w:pPr>
              <w:autoSpaceDE w:val="0"/>
              <w:autoSpaceDN w:val="0"/>
              <w:adjustRightInd w:val="0"/>
              <w:spacing w:line="276" w:lineRule="auto"/>
              <w:ind w:right="-8"/>
              <w:rPr>
                <w:rFonts w:ascii="Arial Nova Light" w:eastAsia="Arial Unicode MS" w:hAnsi="Arial Nova Light" w:cs="Arial Unicode MS"/>
                <w:sz w:val="24"/>
                <w:szCs w:val="24"/>
              </w:rPr>
            </w:pPr>
          </w:p>
        </w:tc>
        <w:tc>
          <w:tcPr>
            <w:tcW w:w="5245" w:type="dxa"/>
            <w:tcBorders>
              <w:left w:val="single" w:sz="4" w:space="0" w:color="auto"/>
            </w:tcBorders>
          </w:tcPr>
          <w:p w14:paraId="21A0A917" w14:textId="2C32A676" w:rsidR="00483B86" w:rsidRPr="00483B86" w:rsidRDefault="000A08F3" w:rsidP="00483B86">
            <w:pPr>
              <w:pStyle w:val="ListParagraph"/>
              <w:numPr>
                <w:ilvl w:val="0"/>
                <w:numId w:val="24"/>
              </w:numPr>
              <w:spacing w:after="0" w:line="240" w:lineRule="auto"/>
              <w:ind w:left="352" w:hanging="332"/>
              <w:rPr>
                <w:rFonts w:ascii="Arial Nova Light" w:eastAsia="Arial Unicode MS" w:hAnsi="Arial Nova Light" w:cs="Arial Unicode MS"/>
                <w:sz w:val="24"/>
                <w:szCs w:val="24"/>
                <w:lang w:eastAsia="en-GB"/>
              </w:rPr>
            </w:pPr>
            <w:r>
              <w:rPr>
                <w:rFonts w:ascii="Arial Nova Light" w:eastAsia="Arial Unicode MS" w:hAnsi="Arial Nova Light" w:cs="Arial Unicode MS"/>
                <w:sz w:val="24"/>
                <w:szCs w:val="24"/>
                <w:lang w:eastAsia="en-GB"/>
              </w:rPr>
              <w:t xml:space="preserve">All staff to complete the online training - </w:t>
            </w:r>
            <w:r w:rsidRPr="000A08F3">
              <w:rPr>
                <w:rFonts w:ascii="Arial Nova Light" w:eastAsia="Arial Unicode MS" w:hAnsi="Arial Nova Light" w:cs="Arial Unicode MS"/>
                <w:sz w:val="24"/>
                <w:szCs w:val="24"/>
                <w:lang w:eastAsia="en-GB"/>
              </w:rPr>
              <w:t>Principle of outdoor play and learning</w:t>
            </w:r>
            <w:r>
              <w:rPr>
                <w:rFonts w:ascii="Arial Nova Light" w:eastAsia="Arial Unicode MS" w:hAnsi="Arial Nova Light" w:cs="Arial Unicode MS"/>
                <w:sz w:val="24"/>
                <w:szCs w:val="24"/>
                <w:lang w:eastAsia="en-GB"/>
              </w:rPr>
              <w:t xml:space="preserve">, </w:t>
            </w:r>
            <w:r w:rsidRPr="000A08F3">
              <w:rPr>
                <w:rFonts w:ascii="Arial Nova Light" w:eastAsia="Arial Unicode MS" w:hAnsi="Arial Nova Light" w:cs="Arial Unicode MS"/>
                <w:sz w:val="24"/>
                <w:szCs w:val="24"/>
                <w:lang w:eastAsia="en-GB"/>
              </w:rPr>
              <w:t>Vision and Values of Outdoor Play</w:t>
            </w:r>
            <w:r>
              <w:rPr>
                <w:rFonts w:ascii="Arial Nova Light" w:eastAsia="Arial Unicode MS" w:hAnsi="Arial Nova Light" w:cs="Arial Unicode MS"/>
                <w:sz w:val="24"/>
                <w:szCs w:val="24"/>
                <w:lang w:eastAsia="en-GB"/>
              </w:rPr>
              <w:t xml:space="preserve">, </w:t>
            </w:r>
            <w:r w:rsidRPr="000A08F3">
              <w:rPr>
                <w:rFonts w:ascii="Arial Nova Light" w:eastAsia="Arial Unicode MS" w:hAnsi="Arial Nova Light" w:cs="Arial Unicode MS"/>
                <w:sz w:val="24"/>
                <w:szCs w:val="24"/>
                <w:lang w:eastAsia="en-GB"/>
              </w:rPr>
              <w:t>Introduction to Forest Schools Webinar</w:t>
            </w:r>
            <w:r>
              <w:rPr>
                <w:rFonts w:ascii="Arial Nova Light" w:eastAsia="Arial Unicode MS" w:hAnsi="Arial Nova Light" w:cs="Arial Unicode MS"/>
                <w:sz w:val="24"/>
                <w:szCs w:val="24"/>
                <w:lang w:eastAsia="en-GB"/>
              </w:rPr>
              <w:t>.</w:t>
            </w:r>
            <w:r w:rsidR="009966D4">
              <w:rPr>
                <w:rFonts w:ascii="Arial Nova Light" w:eastAsia="Arial Unicode MS" w:hAnsi="Arial Nova Light" w:cs="Arial Unicode MS"/>
                <w:sz w:val="24"/>
                <w:szCs w:val="24"/>
                <w:lang w:eastAsia="en-GB"/>
              </w:rPr>
              <w:t xml:space="preserve"> Learning through landscapes</w:t>
            </w:r>
          </w:p>
        </w:tc>
        <w:tc>
          <w:tcPr>
            <w:tcW w:w="1559" w:type="dxa"/>
          </w:tcPr>
          <w:p w14:paraId="2B839E9D" w14:textId="37A564A2" w:rsidR="00483B86" w:rsidRPr="00483B86" w:rsidRDefault="000A08F3" w:rsidP="00B4400C">
            <w:pPr>
              <w:spacing w:line="276" w:lineRule="auto"/>
              <w:rPr>
                <w:rFonts w:ascii="Arial Nova Light" w:eastAsia="Arial Unicode MS" w:hAnsi="Arial Nova Light" w:cs="Arial Unicode MS"/>
                <w:sz w:val="24"/>
                <w:szCs w:val="24"/>
              </w:rPr>
            </w:pPr>
            <w:r>
              <w:rPr>
                <w:rFonts w:ascii="Arial Nova Light" w:eastAsia="Arial Unicode MS" w:hAnsi="Arial Nova Light" w:cs="Arial Unicode MS"/>
                <w:sz w:val="24"/>
                <w:szCs w:val="24"/>
              </w:rPr>
              <w:t>All staff</w:t>
            </w:r>
          </w:p>
        </w:tc>
        <w:tc>
          <w:tcPr>
            <w:tcW w:w="1701" w:type="dxa"/>
          </w:tcPr>
          <w:p w14:paraId="7368BCE8" w14:textId="066BFB9B" w:rsidR="00483B86" w:rsidRPr="00483B86" w:rsidRDefault="00483B86" w:rsidP="00B4400C">
            <w:pPr>
              <w:spacing w:line="276" w:lineRule="auto"/>
              <w:rPr>
                <w:rFonts w:ascii="Arial Nova Light" w:eastAsia="Arial Unicode MS" w:hAnsi="Arial Nova Light" w:cs="Arial Unicode MS"/>
                <w:sz w:val="24"/>
                <w:szCs w:val="24"/>
              </w:rPr>
            </w:pPr>
            <w:r w:rsidRPr="00483B86">
              <w:rPr>
                <w:rFonts w:ascii="Arial Nova Light" w:eastAsia="Arial Unicode MS" w:hAnsi="Arial Nova Light" w:cs="Arial Unicode MS"/>
                <w:sz w:val="24"/>
                <w:szCs w:val="24"/>
              </w:rPr>
              <w:t>Immediate – June 202</w:t>
            </w:r>
            <w:r w:rsidR="006427C1">
              <w:rPr>
                <w:rFonts w:ascii="Arial Nova Light" w:eastAsia="Arial Unicode MS" w:hAnsi="Arial Nova Light" w:cs="Arial Unicode MS"/>
                <w:sz w:val="24"/>
                <w:szCs w:val="24"/>
              </w:rPr>
              <w:t>5</w:t>
            </w:r>
            <w:r w:rsidRPr="00483B86">
              <w:rPr>
                <w:rFonts w:ascii="Arial Nova Light" w:eastAsia="Arial Unicode MS" w:hAnsi="Arial Nova Light" w:cs="Arial Unicode MS"/>
                <w:sz w:val="24"/>
                <w:szCs w:val="24"/>
              </w:rPr>
              <w:t xml:space="preserve"> (reviewed in February </w:t>
            </w:r>
            <w:r w:rsidR="006427C1">
              <w:rPr>
                <w:rFonts w:ascii="Arial Nova Light" w:eastAsia="Arial Unicode MS" w:hAnsi="Arial Nova Light" w:cs="Arial Unicode MS"/>
                <w:sz w:val="24"/>
                <w:szCs w:val="24"/>
              </w:rPr>
              <w:t xml:space="preserve">and July </w:t>
            </w:r>
            <w:r w:rsidRPr="00483B86">
              <w:rPr>
                <w:rFonts w:ascii="Arial Nova Light" w:eastAsia="Arial Unicode MS" w:hAnsi="Arial Nova Light" w:cs="Arial Unicode MS"/>
                <w:sz w:val="24"/>
                <w:szCs w:val="24"/>
              </w:rPr>
              <w:t>202</w:t>
            </w:r>
            <w:r w:rsidR="000A08F3">
              <w:rPr>
                <w:rFonts w:ascii="Arial Nova Light" w:eastAsia="Arial Unicode MS" w:hAnsi="Arial Nova Light" w:cs="Arial Unicode MS"/>
                <w:sz w:val="24"/>
                <w:szCs w:val="24"/>
              </w:rPr>
              <w:t>4</w:t>
            </w:r>
            <w:r w:rsidRPr="00483B86">
              <w:rPr>
                <w:rFonts w:ascii="Arial Nova Light" w:eastAsia="Arial Unicode MS" w:hAnsi="Arial Nova Light" w:cs="Arial Unicode MS"/>
                <w:sz w:val="24"/>
                <w:szCs w:val="24"/>
              </w:rPr>
              <w:t>)</w:t>
            </w:r>
          </w:p>
        </w:tc>
        <w:tc>
          <w:tcPr>
            <w:tcW w:w="4616" w:type="dxa"/>
            <w:vMerge/>
            <w:vAlign w:val="center"/>
          </w:tcPr>
          <w:p w14:paraId="14240240" w14:textId="77777777" w:rsidR="00483B86" w:rsidRPr="00483B86" w:rsidRDefault="00483B86" w:rsidP="00B4400C">
            <w:pPr>
              <w:spacing w:line="276" w:lineRule="auto"/>
              <w:rPr>
                <w:rFonts w:ascii="Arial Nova Light" w:eastAsia="Arial Unicode MS" w:hAnsi="Arial Nova Light" w:cs="Arial Unicode MS"/>
                <w:sz w:val="24"/>
                <w:szCs w:val="24"/>
              </w:rPr>
            </w:pPr>
          </w:p>
        </w:tc>
      </w:tr>
      <w:tr w:rsidR="000A08F3" w:rsidRPr="00483B86" w14:paraId="016E3459" w14:textId="77777777" w:rsidTr="00B4400C">
        <w:trPr>
          <w:trHeight w:val="1027"/>
        </w:trPr>
        <w:tc>
          <w:tcPr>
            <w:tcW w:w="2263" w:type="dxa"/>
            <w:vMerge/>
            <w:tcBorders>
              <w:right w:val="single" w:sz="4" w:space="0" w:color="auto"/>
            </w:tcBorders>
          </w:tcPr>
          <w:p w14:paraId="269552E1" w14:textId="77777777" w:rsidR="000A08F3" w:rsidRPr="00483B86" w:rsidRDefault="000A08F3" w:rsidP="000A08F3">
            <w:pPr>
              <w:autoSpaceDE w:val="0"/>
              <w:autoSpaceDN w:val="0"/>
              <w:adjustRightInd w:val="0"/>
              <w:spacing w:line="276" w:lineRule="auto"/>
              <w:ind w:right="-8"/>
              <w:rPr>
                <w:rFonts w:ascii="Arial Nova Light" w:eastAsia="Arial Unicode MS" w:hAnsi="Arial Nova Light" w:cs="Arial Unicode MS"/>
                <w:sz w:val="24"/>
                <w:szCs w:val="24"/>
              </w:rPr>
            </w:pPr>
          </w:p>
        </w:tc>
        <w:tc>
          <w:tcPr>
            <w:tcW w:w="5245" w:type="dxa"/>
            <w:tcBorders>
              <w:left w:val="single" w:sz="4" w:space="0" w:color="auto"/>
            </w:tcBorders>
          </w:tcPr>
          <w:p w14:paraId="49995163" w14:textId="7BE01FCF" w:rsidR="000A08F3" w:rsidRPr="00483B86" w:rsidRDefault="000A08F3" w:rsidP="000A08F3">
            <w:pPr>
              <w:pStyle w:val="ListParagraph"/>
              <w:numPr>
                <w:ilvl w:val="0"/>
                <w:numId w:val="24"/>
              </w:numPr>
              <w:spacing w:after="0" w:line="276" w:lineRule="auto"/>
              <w:ind w:left="352" w:right="20" w:hanging="332"/>
              <w:rPr>
                <w:rFonts w:ascii="Arial Nova Light" w:eastAsia="Arial Unicode MS" w:hAnsi="Arial Nova Light" w:cs="Arial Unicode MS"/>
                <w:sz w:val="24"/>
                <w:szCs w:val="24"/>
                <w:lang w:eastAsia="en-GB"/>
              </w:rPr>
            </w:pPr>
            <w:r>
              <w:rPr>
                <w:rFonts w:ascii="Arial Nova Light" w:eastAsia="Arial Unicode MS" w:hAnsi="Arial Nova Light" w:cs="Arial Unicode MS"/>
                <w:sz w:val="24"/>
                <w:szCs w:val="24"/>
                <w:lang w:eastAsia="en-GB"/>
              </w:rPr>
              <w:t xml:space="preserve">All staff to complete the online training - </w:t>
            </w:r>
            <w:r w:rsidRPr="000A08F3">
              <w:rPr>
                <w:rFonts w:ascii="Arial Nova Light" w:eastAsia="Arial Unicode MS" w:hAnsi="Arial Nova Light" w:cs="Arial Unicode MS"/>
                <w:sz w:val="24"/>
                <w:szCs w:val="24"/>
                <w:lang w:eastAsia="en-GB"/>
              </w:rPr>
              <w:t>Play Pedagogy</w:t>
            </w:r>
            <w:r>
              <w:rPr>
                <w:rFonts w:ascii="Arial Nova Light" w:eastAsia="Arial Unicode MS" w:hAnsi="Arial Nova Light" w:cs="Arial Unicode MS"/>
                <w:sz w:val="24"/>
                <w:szCs w:val="24"/>
                <w:lang w:eastAsia="en-GB"/>
              </w:rPr>
              <w:t xml:space="preserve">, </w:t>
            </w:r>
            <w:r w:rsidRPr="000A08F3">
              <w:rPr>
                <w:rFonts w:ascii="Arial Nova Light" w:eastAsia="Arial Unicode MS" w:hAnsi="Arial Nova Light" w:cs="Arial Unicode MS"/>
                <w:sz w:val="24"/>
                <w:szCs w:val="24"/>
                <w:lang w:eastAsia="en-GB"/>
              </w:rPr>
              <w:t>Adult Role - Consider the Words You Use</w:t>
            </w:r>
            <w:r>
              <w:rPr>
                <w:rFonts w:ascii="Arial Nova Light" w:eastAsia="Arial Unicode MS" w:hAnsi="Arial Nova Light" w:cs="Arial Unicode MS"/>
                <w:sz w:val="24"/>
                <w:szCs w:val="24"/>
                <w:lang w:eastAsia="en-GB"/>
              </w:rPr>
              <w:t xml:space="preserve"> to ensure that their interactions with the children outdoors helps get the most out of the environment.</w:t>
            </w:r>
          </w:p>
        </w:tc>
        <w:tc>
          <w:tcPr>
            <w:tcW w:w="1559" w:type="dxa"/>
          </w:tcPr>
          <w:p w14:paraId="19D42007" w14:textId="2EFAE608" w:rsidR="000A08F3" w:rsidRPr="00483B86" w:rsidRDefault="000A08F3" w:rsidP="000A08F3">
            <w:pPr>
              <w:spacing w:line="276" w:lineRule="auto"/>
              <w:rPr>
                <w:rFonts w:ascii="Arial Nova Light" w:eastAsia="Arial Unicode MS" w:hAnsi="Arial Nova Light" w:cs="Arial Unicode MS"/>
                <w:sz w:val="24"/>
                <w:szCs w:val="24"/>
              </w:rPr>
            </w:pPr>
            <w:r>
              <w:rPr>
                <w:rFonts w:ascii="Arial Nova Light" w:eastAsia="Arial Unicode MS" w:hAnsi="Arial Nova Light" w:cs="Arial Unicode MS"/>
                <w:sz w:val="24"/>
                <w:szCs w:val="24"/>
              </w:rPr>
              <w:t>All staff</w:t>
            </w:r>
          </w:p>
        </w:tc>
        <w:tc>
          <w:tcPr>
            <w:tcW w:w="1701" w:type="dxa"/>
          </w:tcPr>
          <w:p w14:paraId="79DD76F2" w14:textId="3347486F" w:rsidR="000A08F3" w:rsidRPr="00483B86" w:rsidRDefault="000A08F3" w:rsidP="000A08F3">
            <w:pPr>
              <w:spacing w:line="276" w:lineRule="auto"/>
              <w:rPr>
                <w:rFonts w:ascii="Arial Nova Light" w:eastAsia="Arial Unicode MS" w:hAnsi="Arial Nova Light" w:cs="Arial Unicode MS"/>
                <w:sz w:val="24"/>
                <w:szCs w:val="24"/>
              </w:rPr>
            </w:pPr>
            <w:r w:rsidRPr="00483B86">
              <w:rPr>
                <w:rFonts w:ascii="Arial Nova Light" w:eastAsia="Arial Unicode MS" w:hAnsi="Arial Nova Light" w:cs="Arial Unicode MS"/>
                <w:sz w:val="24"/>
                <w:szCs w:val="24"/>
              </w:rPr>
              <w:t>Immediate – June 202</w:t>
            </w:r>
            <w:r w:rsidR="006427C1">
              <w:rPr>
                <w:rFonts w:ascii="Arial Nova Light" w:eastAsia="Arial Unicode MS" w:hAnsi="Arial Nova Light" w:cs="Arial Unicode MS"/>
                <w:sz w:val="24"/>
                <w:szCs w:val="24"/>
              </w:rPr>
              <w:t>5</w:t>
            </w:r>
            <w:r w:rsidRPr="00483B86">
              <w:rPr>
                <w:rFonts w:ascii="Arial Nova Light" w:eastAsia="Arial Unicode MS" w:hAnsi="Arial Nova Light" w:cs="Arial Unicode MS"/>
                <w:sz w:val="24"/>
                <w:szCs w:val="24"/>
              </w:rPr>
              <w:t xml:space="preserve"> (reviewed in February </w:t>
            </w:r>
            <w:r w:rsidR="006427C1">
              <w:rPr>
                <w:rFonts w:ascii="Arial Nova Light" w:eastAsia="Arial Unicode MS" w:hAnsi="Arial Nova Light" w:cs="Arial Unicode MS"/>
                <w:sz w:val="24"/>
                <w:szCs w:val="24"/>
              </w:rPr>
              <w:t xml:space="preserve">and July </w:t>
            </w:r>
            <w:r w:rsidRPr="00483B86">
              <w:rPr>
                <w:rFonts w:ascii="Arial Nova Light" w:eastAsia="Arial Unicode MS" w:hAnsi="Arial Nova Light" w:cs="Arial Unicode MS"/>
                <w:sz w:val="24"/>
                <w:szCs w:val="24"/>
              </w:rPr>
              <w:t>202</w:t>
            </w:r>
            <w:r>
              <w:rPr>
                <w:rFonts w:ascii="Arial Nova Light" w:eastAsia="Arial Unicode MS" w:hAnsi="Arial Nova Light" w:cs="Arial Unicode MS"/>
                <w:sz w:val="24"/>
                <w:szCs w:val="24"/>
              </w:rPr>
              <w:t>4</w:t>
            </w:r>
            <w:r w:rsidRPr="00483B86">
              <w:rPr>
                <w:rFonts w:ascii="Arial Nova Light" w:eastAsia="Arial Unicode MS" w:hAnsi="Arial Nova Light" w:cs="Arial Unicode MS"/>
                <w:sz w:val="24"/>
                <w:szCs w:val="24"/>
              </w:rPr>
              <w:t>)</w:t>
            </w:r>
          </w:p>
        </w:tc>
        <w:tc>
          <w:tcPr>
            <w:tcW w:w="4616" w:type="dxa"/>
            <w:vMerge/>
          </w:tcPr>
          <w:p w14:paraId="402909EA" w14:textId="77777777" w:rsidR="000A08F3" w:rsidRPr="00483B86" w:rsidRDefault="000A08F3" w:rsidP="000A08F3">
            <w:pPr>
              <w:spacing w:line="276" w:lineRule="auto"/>
              <w:rPr>
                <w:rFonts w:ascii="Arial Nova Light" w:eastAsia="Arial Unicode MS" w:hAnsi="Arial Nova Light" w:cs="Arial Unicode MS"/>
                <w:sz w:val="24"/>
                <w:szCs w:val="24"/>
              </w:rPr>
            </w:pPr>
          </w:p>
        </w:tc>
      </w:tr>
      <w:tr w:rsidR="00483B86" w:rsidRPr="00483B86" w14:paraId="76449D35" w14:textId="77777777" w:rsidTr="00B4400C">
        <w:trPr>
          <w:trHeight w:val="1027"/>
        </w:trPr>
        <w:tc>
          <w:tcPr>
            <w:tcW w:w="2263" w:type="dxa"/>
            <w:vMerge/>
            <w:tcBorders>
              <w:right w:val="single" w:sz="4" w:space="0" w:color="auto"/>
            </w:tcBorders>
          </w:tcPr>
          <w:p w14:paraId="7BDAE1BE" w14:textId="77777777" w:rsidR="00483B86" w:rsidRPr="00483B86" w:rsidRDefault="00483B86" w:rsidP="00B4400C">
            <w:pPr>
              <w:autoSpaceDE w:val="0"/>
              <w:autoSpaceDN w:val="0"/>
              <w:adjustRightInd w:val="0"/>
              <w:spacing w:line="276" w:lineRule="auto"/>
              <w:ind w:right="-8"/>
              <w:rPr>
                <w:rFonts w:ascii="Arial Nova Light" w:eastAsia="Arial Unicode MS" w:hAnsi="Arial Nova Light" w:cs="Arial Unicode MS"/>
                <w:sz w:val="24"/>
                <w:szCs w:val="24"/>
              </w:rPr>
            </w:pPr>
          </w:p>
        </w:tc>
        <w:tc>
          <w:tcPr>
            <w:tcW w:w="5245" w:type="dxa"/>
            <w:tcBorders>
              <w:left w:val="single" w:sz="4" w:space="0" w:color="auto"/>
            </w:tcBorders>
          </w:tcPr>
          <w:p w14:paraId="171324B2" w14:textId="4AF0AED5" w:rsidR="00483B86" w:rsidRPr="00483B86" w:rsidRDefault="000A08F3" w:rsidP="00483B86">
            <w:pPr>
              <w:pStyle w:val="ListParagraph"/>
              <w:numPr>
                <w:ilvl w:val="0"/>
                <w:numId w:val="24"/>
              </w:numPr>
              <w:spacing w:after="0" w:line="276" w:lineRule="auto"/>
              <w:ind w:left="352" w:right="20" w:hanging="332"/>
              <w:rPr>
                <w:rFonts w:ascii="Arial Nova Light" w:eastAsia="Arial Unicode MS" w:hAnsi="Arial Nova Light" w:cs="Arial Unicode MS"/>
                <w:sz w:val="24"/>
                <w:szCs w:val="24"/>
                <w:lang w:eastAsia="en-GB"/>
              </w:rPr>
            </w:pPr>
            <w:r w:rsidRPr="000A08F3">
              <w:rPr>
                <w:rFonts w:ascii="Arial Nova Light" w:eastAsia="Arial Unicode MS" w:hAnsi="Arial Nova Light" w:cs="Arial Unicode MS"/>
                <w:sz w:val="24"/>
                <w:szCs w:val="24"/>
                <w:lang w:eastAsia="en-GB"/>
              </w:rPr>
              <w:t xml:space="preserve">Embed </w:t>
            </w:r>
            <w:r>
              <w:rPr>
                <w:rFonts w:ascii="Arial Nova Light" w:eastAsia="Arial Unicode MS" w:hAnsi="Arial Nova Light" w:cs="Arial Unicode MS"/>
                <w:sz w:val="24"/>
                <w:szCs w:val="24"/>
                <w:lang w:eastAsia="en-GB"/>
              </w:rPr>
              <w:t>literacy and numeracy</w:t>
            </w:r>
            <w:r w:rsidRPr="000A08F3">
              <w:rPr>
                <w:rFonts w:ascii="Arial Nova Light" w:eastAsia="Arial Unicode MS" w:hAnsi="Arial Nova Light" w:cs="Arial Unicode MS"/>
                <w:sz w:val="24"/>
                <w:szCs w:val="24"/>
                <w:lang w:eastAsia="en-GB"/>
              </w:rPr>
              <w:t xml:space="preserve"> rich resources outdoors</w:t>
            </w:r>
            <w:r>
              <w:rPr>
                <w:rFonts w:ascii="Arial Nova Light" w:eastAsia="Arial Unicode MS" w:hAnsi="Arial Nova Light" w:cs="Arial Unicode MS"/>
                <w:sz w:val="24"/>
                <w:szCs w:val="24"/>
                <w:lang w:eastAsia="en-GB"/>
              </w:rPr>
              <w:t>.</w:t>
            </w:r>
            <w:r w:rsidR="009966D4">
              <w:rPr>
                <w:rFonts w:ascii="Arial Nova Light" w:eastAsia="Arial Unicode MS" w:hAnsi="Arial Nova Light" w:cs="Arial Unicode MS"/>
                <w:sz w:val="24"/>
                <w:szCs w:val="24"/>
                <w:lang w:eastAsia="en-GB"/>
              </w:rPr>
              <w:t xml:space="preserve"> Shadowing Tarbolton and liaising with Mandy.</w:t>
            </w:r>
          </w:p>
        </w:tc>
        <w:tc>
          <w:tcPr>
            <w:tcW w:w="1559" w:type="dxa"/>
          </w:tcPr>
          <w:p w14:paraId="54738A9E" w14:textId="76B99195" w:rsidR="00483B86" w:rsidRPr="00483B86" w:rsidRDefault="000A08F3" w:rsidP="00B4400C">
            <w:pPr>
              <w:spacing w:line="276" w:lineRule="auto"/>
              <w:rPr>
                <w:rFonts w:ascii="Arial Nova Light" w:eastAsia="Arial Unicode MS" w:hAnsi="Arial Nova Light" w:cs="Arial Unicode MS"/>
                <w:sz w:val="24"/>
                <w:szCs w:val="24"/>
              </w:rPr>
            </w:pPr>
            <w:r>
              <w:rPr>
                <w:rFonts w:ascii="Arial Nova Light" w:eastAsia="Arial Unicode MS" w:hAnsi="Arial Nova Light" w:cs="Arial Unicode MS"/>
                <w:sz w:val="24"/>
                <w:szCs w:val="24"/>
              </w:rPr>
              <w:t>ES</w:t>
            </w:r>
          </w:p>
        </w:tc>
        <w:tc>
          <w:tcPr>
            <w:tcW w:w="1701" w:type="dxa"/>
          </w:tcPr>
          <w:p w14:paraId="6F99B3F3" w14:textId="78280DC7" w:rsidR="00483B86" w:rsidRPr="00483B86" w:rsidRDefault="00483B86" w:rsidP="00B4400C">
            <w:pPr>
              <w:spacing w:line="276" w:lineRule="auto"/>
              <w:rPr>
                <w:rFonts w:ascii="Arial Nova Light" w:eastAsia="Arial Unicode MS" w:hAnsi="Arial Nova Light" w:cs="Arial Unicode MS"/>
                <w:sz w:val="24"/>
                <w:szCs w:val="24"/>
              </w:rPr>
            </w:pPr>
            <w:r w:rsidRPr="00483B86">
              <w:rPr>
                <w:rFonts w:ascii="Arial Nova Light" w:eastAsia="Arial Unicode MS" w:hAnsi="Arial Nova Light" w:cs="Arial Unicode MS"/>
                <w:sz w:val="24"/>
                <w:szCs w:val="24"/>
              </w:rPr>
              <w:t>Ongoing from August 202</w:t>
            </w:r>
            <w:r w:rsidR="000A08F3">
              <w:rPr>
                <w:rFonts w:ascii="Arial Nova Light" w:eastAsia="Arial Unicode MS" w:hAnsi="Arial Nova Light" w:cs="Arial Unicode MS"/>
                <w:sz w:val="24"/>
                <w:szCs w:val="24"/>
              </w:rPr>
              <w:t>4</w:t>
            </w:r>
            <w:r w:rsidRPr="00483B86">
              <w:rPr>
                <w:rFonts w:ascii="Arial Nova Light" w:eastAsia="Arial Unicode MS" w:hAnsi="Arial Nova Light" w:cs="Arial Unicode MS"/>
                <w:sz w:val="24"/>
                <w:szCs w:val="24"/>
              </w:rPr>
              <w:t xml:space="preserve"> (reviewed in November 202</w:t>
            </w:r>
            <w:r w:rsidR="000A08F3">
              <w:rPr>
                <w:rFonts w:ascii="Arial Nova Light" w:eastAsia="Arial Unicode MS" w:hAnsi="Arial Nova Light" w:cs="Arial Unicode MS"/>
                <w:sz w:val="24"/>
                <w:szCs w:val="24"/>
              </w:rPr>
              <w:t>4</w:t>
            </w:r>
            <w:r w:rsidRPr="00483B86">
              <w:rPr>
                <w:rFonts w:ascii="Arial Nova Light" w:eastAsia="Arial Unicode MS" w:hAnsi="Arial Nova Light" w:cs="Arial Unicode MS"/>
                <w:sz w:val="24"/>
                <w:szCs w:val="24"/>
              </w:rPr>
              <w:t>)</w:t>
            </w:r>
          </w:p>
        </w:tc>
        <w:tc>
          <w:tcPr>
            <w:tcW w:w="4616" w:type="dxa"/>
            <w:vMerge/>
          </w:tcPr>
          <w:p w14:paraId="76996856" w14:textId="77777777" w:rsidR="00483B86" w:rsidRPr="00483B86" w:rsidRDefault="00483B86" w:rsidP="00B4400C">
            <w:pPr>
              <w:spacing w:line="276" w:lineRule="auto"/>
              <w:rPr>
                <w:rFonts w:ascii="Arial Nova Light" w:eastAsia="Arial Unicode MS" w:hAnsi="Arial Nova Light" w:cs="Arial Unicode MS"/>
                <w:sz w:val="24"/>
                <w:szCs w:val="24"/>
              </w:rPr>
            </w:pPr>
          </w:p>
        </w:tc>
      </w:tr>
      <w:bookmarkEnd w:id="3"/>
      <w:bookmarkEnd w:id="4"/>
    </w:tbl>
    <w:p w14:paraId="2F09BD47" w14:textId="77777777" w:rsidR="00EB5300" w:rsidRPr="00483B86" w:rsidRDefault="00EB5300" w:rsidP="00483B86">
      <w:pPr>
        <w:rPr>
          <w:rFonts w:ascii="Arial Nova Light" w:hAnsi="Arial Nova Light"/>
          <w:sz w:val="24"/>
          <w:szCs w:val="24"/>
        </w:rPr>
      </w:pPr>
    </w:p>
    <w:sectPr w:rsidR="00EB5300" w:rsidRPr="00483B86" w:rsidSect="005D6B8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71F74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9pt;height:62.25pt" o:bullet="t">
        <v:imagedata r:id="rId1" o:title="bee-1"/>
      </v:shape>
    </w:pict>
  </w:numPicBullet>
  <w:abstractNum w:abstractNumId="0" w15:restartNumberingAfterBreak="0">
    <w:nsid w:val="01497BCB"/>
    <w:multiLevelType w:val="hybridMultilevel"/>
    <w:tmpl w:val="CC00959A"/>
    <w:lvl w:ilvl="0" w:tplc="FFFFFFFF">
      <w:start w:val="1"/>
      <w:numFmt w:val="bullet"/>
      <w:lvlText w:val=""/>
      <w:lvlPicBulletId w:val="0"/>
      <w:lvlJc w:val="left"/>
      <w:pPr>
        <w:ind w:left="720" w:hanging="360"/>
      </w:pPr>
      <w:rPr>
        <w:rFonts w:ascii="Symbol" w:hAnsi="Symbol" w:hint="default"/>
        <w:color w:val="auto"/>
      </w:rPr>
    </w:lvl>
    <w:lvl w:ilvl="1" w:tplc="32C8694E">
      <w:start w:val="1"/>
      <w:numFmt w:val="bullet"/>
      <w:lvlText w:val=""/>
      <w:lvlPicBulletId w:val="0"/>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973191"/>
    <w:multiLevelType w:val="hybridMultilevel"/>
    <w:tmpl w:val="AD0C36DC"/>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74B9F"/>
    <w:multiLevelType w:val="hybridMultilevel"/>
    <w:tmpl w:val="BB9281C2"/>
    <w:lvl w:ilvl="0" w:tplc="32C8694E">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C5AD0"/>
    <w:multiLevelType w:val="hybridMultilevel"/>
    <w:tmpl w:val="CEE0F1D2"/>
    <w:lvl w:ilvl="0" w:tplc="FFFFFFFF">
      <w:start w:val="1"/>
      <w:numFmt w:val="bullet"/>
      <w:lvlText w:val=""/>
      <w:lvlPicBulletId w:val="0"/>
      <w:lvlJc w:val="left"/>
      <w:pPr>
        <w:ind w:left="720" w:hanging="360"/>
      </w:pPr>
      <w:rPr>
        <w:rFonts w:ascii="Symbol" w:hAnsi="Symbol" w:hint="default"/>
        <w:color w:val="auto"/>
      </w:rPr>
    </w:lvl>
    <w:lvl w:ilvl="1" w:tplc="32C8694E">
      <w:start w:val="1"/>
      <w:numFmt w:val="bullet"/>
      <w:lvlText w:val=""/>
      <w:lvlPicBulletId w:val="0"/>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E64B5F"/>
    <w:multiLevelType w:val="hybridMultilevel"/>
    <w:tmpl w:val="69649456"/>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09A5"/>
    <w:multiLevelType w:val="hybridMultilevel"/>
    <w:tmpl w:val="73B2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B5B35"/>
    <w:multiLevelType w:val="hybridMultilevel"/>
    <w:tmpl w:val="4B0EC00A"/>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B4B20"/>
    <w:multiLevelType w:val="hybridMultilevel"/>
    <w:tmpl w:val="877879E8"/>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1664F"/>
    <w:multiLevelType w:val="hybridMultilevel"/>
    <w:tmpl w:val="0422F2A6"/>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855ED"/>
    <w:multiLevelType w:val="hybridMultilevel"/>
    <w:tmpl w:val="79F0713A"/>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C27E0"/>
    <w:multiLevelType w:val="hybridMultilevel"/>
    <w:tmpl w:val="EC006944"/>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80493"/>
    <w:multiLevelType w:val="hybridMultilevel"/>
    <w:tmpl w:val="2F7ADA82"/>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B2F4C"/>
    <w:multiLevelType w:val="hybridMultilevel"/>
    <w:tmpl w:val="864EE8F0"/>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6761C"/>
    <w:multiLevelType w:val="hybridMultilevel"/>
    <w:tmpl w:val="ADA659E2"/>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50FD9"/>
    <w:multiLevelType w:val="hybridMultilevel"/>
    <w:tmpl w:val="7EAAA43C"/>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FF1FCC"/>
    <w:multiLevelType w:val="hybridMultilevel"/>
    <w:tmpl w:val="2ADA6552"/>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E710E2"/>
    <w:multiLevelType w:val="hybridMultilevel"/>
    <w:tmpl w:val="1138D79A"/>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0B6FE2"/>
    <w:multiLevelType w:val="hybridMultilevel"/>
    <w:tmpl w:val="1234B790"/>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8690A"/>
    <w:multiLevelType w:val="hybridMultilevel"/>
    <w:tmpl w:val="C70C9EAA"/>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93175"/>
    <w:multiLevelType w:val="hybridMultilevel"/>
    <w:tmpl w:val="B40811EA"/>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8E4D2B"/>
    <w:multiLevelType w:val="hybridMultilevel"/>
    <w:tmpl w:val="81FC3E64"/>
    <w:lvl w:ilvl="0" w:tplc="32C8694E">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4759DD"/>
    <w:multiLevelType w:val="hybridMultilevel"/>
    <w:tmpl w:val="5D0891B0"/>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8335F3"/>
    <w:multiLevelType w:val="hybridMultilevel"/>
    <w:tmpl w:val="F3F6D65A"/>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F52267"/>
    <w:multiLevelType w:val="hybridMultilevel"/>
    <w:tmpl w:val="DF10FF6E"/>
    <w:lvl w:ilvl="0" w:tplc="32C869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2859">
    <w:abstractNumId w:val="2"/>
  </w:num>
  <w:num w:numId="2" w16cid:durableId="1852917189">
    <w:abstractNumId w:val="0"/>
  </w:num>
  <w:num w:numId="3" w16cid:durableId="900873897">
    <w:abstractNumId w:val="4"/>
  </w:num>
  <w:num w:numId="4" w16cid:durableId="1844315885">
    <w:abstractNumId w:val="20"/>
  </w:num>
  <w:num w:numId="5" w16cid:durableId="827406105">
    <w:abstractNumId w:val="3"/>
  </w:num>
  <w:num w:numId="6" w16cid:durableId="700477977">
    <w:abstractNumId w:val="21"/>
  </w:num>
  <w:num w:numId="7" w16cid:durableId="1088311307">
    <w:abstractNumId w:val="1"/>
  </w:num>
  <w:num w:numId="8" w16cid:durableId="450124336">
    <w:abstractNumId w:val="9"/>
  </w:num>
  <w:num w:numId="9" w16cid:durableId="1330862893">
    <w:abstractNumId w:val="8"/>
  </w:num>
  <w:num w:numId="10" w16cid:durableId="1817530315">
    <w:abstractNumId w:val="16"/>
  </w:num>
  <w:num w:numId="11" w16cid:durableId="989484079">
    <w:abstractNumId w:val="17"/>
  </w:num>
  <w:num w:numId="12" w16cid:durableId="306865033">
    <w:abstractNumId w:val="19"/>
  </w:num>
  <w:num w:numId="13" w16cid:durableId="1321036802">
    <w:abstractNumId w:val="14"/>
  </w:num>
  <w:num w:numId="14" w16cid:durableId="828911696">
    <w:abstractNumId w:val="5"/>
  </w:num>
  <w:num w:numId="15" w16cid:durableId="861821335">
    <w:abstractNumId w:val="11"/>
  </w:num>
  <w:num w:numId="16" w16cid:durableId="1274897310">
    <w:abstractNumId w:val="22"/>
  </w:num>
  <w:num w:numId="17" w16cid:durableId="329915538">
    <w:abstractNumId w:val="10"/>
  </w:num>
  <w:num w:numId="18" w16cid:durableId="1053969279">
    <w:abstractNumId w:val="6"/>
  </w:num>
  <w:num w:numId="19" w16cid:durableId="1799837014">
    <w:abstractNumId w:val="23"/>
  </w:num>
  <w:num w:numId="20" w16cid:durableId="1938323041">
    <w:abstractNumId w:val="12"/>
  </w:num>
  <w:num w:numId="21" w16cid:durableId="1800610762">
    <w:abstractNumId w:val="13"/>
  </w:num>
  <w:num w:numId="22" w16cid:durableId="1347092738">
    <w:abstractNumId w:val="18"/>
  </w:num>
  <w:num w:numId="23" w16cid:durableId="725375674">
    <w:abstractNumId w:val="7"/>
  </w:num>
  <w:num w:numId="24" w16cid:durableId="1731731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28"/>
    <w:rsid w:val="000A08F3"/>
    <w:rsid w:val="00126CF2"/>
    <w:rsid w:val="00227478"/>
    <w:rsid w:val="00251D4F"/>
    <w:rsid w:val="002665DB"/>
    <w:rsid w:val="002A7A31"/>
    <w:rsid w:val="00324222"/>
    <w:rsid w:val="00340D4B"/>
    <w:rsid w:val="00347BBA"/>
    <w:rsid w:val="00353994"/>
    <w:rsid w:val="00366ACC"/>
    <w:rsid w:val="003C63DD"/>
    <w:rsid w:val="003D2AC0"/>
    <w:rsid w:val="003D6D1C"/>
    <w:rsid w:val="00483B86"/>
    <w:rsid w:val="004908F7"/>
    <w:rsid w:val="004B1461"/>
    <w:rsid w:val="004C7E05"/>
    <w:rsid w:val="004D7C4B"/>
    <w:rsid w:val="004E4C7D"/>
    <w:rsid w:val="00524B28"/>
    <w:rsid w:val="005302E1"/>
    <w:rsid w:val="00556AC3"/>
    <w:rsid w:val="005872DD"/>
    <w:rsid w:val="005D6B86"/>
    <w:rsid w:val="006427C1"/>
    <w:rsid w:val="00651A5B"/>
    <w:rsid w:val="00664FEA"/>
    <w:rsid w:val="007027C5"/>
    <w:rsid w:val="00716A3E"/>
    <w:rsid w:val="007F7CBE"/>
    <w:rsid w:val="008D7AAB"/>
    <w:rsid w:val="00930250"/>
    <w:rsid w:val="009353E3"/>
    <w:rsid w:val="00936410"/>
    <w:rsid w:val="00990E09"/>
    <w:rsid w:val="009966D4"/>
    <w:rsid w:val="009D719D"/>
    <w:rsid w:val="00A02D1E"/>
    <w:rsid w:val="00A06F69"/>
    <w:rsid w:val="00A45580"/>
    <w:rsid w:val="00A86705"/>
    <w:rsid w:val="00A87408"/>
    <w:rsid w:val="00BE0A4E"/>
    <w:rsid w:val="00BE2C66"/>
    <w:rsid w:val="00C0771C"/>
    <w:rsid w:val="00C220FD"/>
    <w:rsid w:val="00C50D2C"/>
    <w:rsid w:val="00CA4708"/>
    <w:rsid w:val="00D1633F"/>
    <w:rsid w:val="00D82D50"/>
    <w:rsid w:val="00DD7187"/>
    <w:rsid w:val="00DE2E3E"/>
    <w:rsid w:val="00E022F2"/>
    <w:rsid w:val="00E33944"/>
    <w:rsid w:val="00EB5300"/>
    <w:rsid w:val="00F83AEB"/>
    <w:rsid w:val="00FB4E7A"/>
    <w:rsid w:val="00FE0FBA"/>
    <w:rsid w:val="00FE1D16"/>
    <w:rsid w:val="00FF5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CF8F"/>
  <w15:chartTrackingRefBased/>
  <w15:docId w15:val="{90ABDC00-86C8-495E-A588-617C2035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28"/>
    <w:pPr>
      <w:ind w:left="720"/>
      <w:contextualSpacing/>
    </w:pPr>
  </w:style>
  <w:style w:type="paragraph" w:styleId="Caption">
    <w:name w:val="caption"/>
    <w:basedOn w:val="Normal"/>
    <w:next w:val="Normal"/>
    <w:uiPriority w:val="35"/>
    <w:unhideWhenUsed/>
    <w:qFormat/>
    <w:rsid w:val="00C220FD"/>
    <w:pPr>
      <w:spacing w:after="200" w:line="240" w:lineRule="auto"/>
    </w:pPr>
    <w:rPr>
      <w:rFonts w:ascii="Times New Roman" w:eastAsia="Times New Roman" w:hAnsi="Times New Roman" w:cs="Times New Roman"/>
      <w:i/>
      <w:iCs/>
      <w:color w:val="44546A" w:themeColor="text2"/>
      <w:kern w:val="0"/>
      <w:sz w:val="18"/>
      <w:szCs w:val="18"/>
      <w14:ligatures w14:val="none"/>
    </w:rPr>
  </w:style>
  <w:style w:type="table" w:styleId="TableGrid">
    <w:name w:val="Table Grid"/>
    <w:basedOn w:val="TableNormal"/>
    <w:uiPriority w:val="39"/>
    <w:rsid w:val="0025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B5300"/>
    <w:pPr>
      <w:spacing w:after="0" w:line="240" w:lineRule="auto"/>
    </w:pPr>
    <w:rPr>
      <w:rFonts w:ascii="Arial" w:eastAsia="Calibri" w:hAnsi="Arial" w:cs="Times New Roman"/>
      <w:kern w:val="0"/>
      <w:sz w:val="24"/>
      <w:szCs w:val="3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533275">
      <w:bodyDiv w:val="1"/>
      <w:marLeft w:val="0"/>
      <w:marRight w:val="0"/>
      <w:marTop w:val="0"/>
      <w:marBottom w:val="0"/>
      <w:divBdr>
        <w:top w:val="none" w:sz="0" w:space="0" w:color="auto"/>
        <w:left w:val="none" w:sz="0" w:space="0" w:color="auto"/>
        <w:bottom w:val="none" w:sz="0" w:space="0" w:color="auto"/>
        <w:right w:val="none" w:sz="0" w:space="0" w:color="auto"/>
      </w:divBdr>
      <w:divsChild>
        <w:div w:id="333263080">
          <w:marLeft w:val="547"/>
          <w:marRight w:val="0"/>
          <w:marTop w:val="0"/>
          <w:marBottom w:val="0"/>
          <w:divBdr>
            <w:top w:val="none" w:sz="0" w:space="0" w:color="auto"/>
            <w:left w:val="none" w:sz="0" w:space="0" w:color="auto"/>
            <w:bottom w:val="none" w:sz="0" w:space="0" w:color="auto"/>
            <w:right w:val="none" w:sz="0" w:space="0" w:color="auto"/>
          </w:divBdr>
        </w:div>
        <w:div w:id="324359135">
          <w:marLeft w:val="1166"/>
          <w:marRight w:val="0"/>
          <w:marTop w:val="0"/>
          <w:marBottom w:val="0"/>
          <w:divBdr>
            <w:top w:val="none" w:sz="0" w:space="0" w:color="auto"/>
            <w:left w:val="none" w:sz="0" w:space="0" w:color="auto"/>
            <w:bottom w:val="none" w:sz="0" w:space="0" w:color="auto"/>
            <w:right w:val="none" w:sz="0" w:space="0" w:color="auto"/>
          </w:divBdr>
        </w:div>
        <w:div w:id="1192299744">
          <w:marLeft w:val="1166"/>
          <w:marRight w:val="0"/>
          <w:marTop w:val="0"/>
          <w:marBottom w:val="0"/>
          <w:divBdr>
            <w:top w:val="none" w:sz="0" w:space="0" w:color="auto"/>
            <w:left w:val="none" w:sz="0" w:space="0" w:color="auto"/>
            <w:bottom w:val="none" w:sz="0" w:space="0" w:color="auto"/>
            <w:right w:val="none" w:sz="0" w:space="0" w:color="auto"/>
          </w:divBdr>
        </w:div>
        <w:div w:id="894320656">
          <w:marLeft w:val="1166"/>
          <w:marRight w:val="0"/>
          <w:marTop w:val="0"/>
          <w:marBottom w:val="0"/>
          <w:divBdr>
            <w:top w:val="none" w:sz="0" w:space="0" w:color="auto"/>
            <w:left w:val="none" w:sz="0" w:space="0" w:color="auto"/>
            <w:bottom w:val="none" w:sz="0" w:space="0" w:color="auto"/>
            <w:right w:val="none" w:sz="0" w:space="0" w:color="auto"/>
          </w:divBdr>
        </w:div>
        <w:div w:id="508713784">
          <w:marLeft w:val="547"/>
          <w:marRight w:val="0"/>
          <w:marTop w:val="0"/>
          <w:marBottom w:val="0"/>
          <w:divBdr>
            <w:top w:val="none" w:sz="0" w:space="0" w:color="auto"/>
            <w:left w:val="none" w:sz="0" w:space="0" w:color="auto"/>
            <w:bottom w:val="none" w:sz="0" w:space="0" w:color="auto"/>
            <w:right w:val="none" w:sz="0" w:space="0" w:color="auto"/>
          </w:divBdr>
        </w:div>
        <w:div w:id="501429242">
          <w:marLeft w:val="1166"/>
          <w:marRight w:val="0"/>
          <w:marTop w:val="0"/>
          <w:marBottom w:val="0"/>
          <w:divBdr>
            <w:top w:val="none" w:sz="0" w:space="0" w:color="auto"/>
            <w:left w:val="none" w:sz="0" w:space="0" w:color="auto"/>
            <w:bottom w:val="none" w:sz="0" w:space="0" w:color="auto"/>
            <w:right w:val="none" w:sz="0" w:space="0" w:color="auto"/>
          </w:divBdr>
        </w:div>
        <w:div w:id="15742020">
          <w:marLeft w:val="1166"/>
          <w:marRight w:val="0"/>
          <w:marTop w:val="0"/>
          <w:marBottom w:val="0"/>
          <w:divBdr>
            <w:top w:val="none" w:sz="0" w:space="0" w:color="auto"/>
            <w:left w:val="none" w:sz="0" w:space="0" w:color="auto"/>
            <w:bottom w:val="none" w:sz="0" w:space="0" w:color="auto"/>
            <w:right w:val="none" w:sz="0" w:space="0" w:color="auto"/>
          </w:divBdr>
        </w:div>
        <w:div w:id="186140881">
          <w:marLeft w:val="1166"/>
          <w:marRight w:val="0"/>
          <w:marTop w:val="0"/>
          <w:marBottom w:val="0"/>
          <w:divBdr>
            <w:top w:val="none" w:sz="0" w:space="0" w:color="auto"/>
            <w:left w:val="none" w:sz="0" w:space="0" w:color="auto"/>
            <w:bottom w:val="none" w:sz="0" w:space="0" w:color="auto"/>
            <w:right w:val="none" w:sz="0" w:space="0" w:color="auto"/>
          </w:divBdr>
        </w:div>
        <w:div w:id="1875456552">
          <w:marLeft w:val="1166"/>
          <w:marRight w:val="0"/>
          <w:marTop w:val="0"/>
          <w:marBottom w:val="0"/>
          <w:divBdr>
            <w:top w:val="none" w:sz="0" w:space="0" w:color="auto"/>
            <w:left w:val="none" w:sz="0" w:space="0" w:color="auto"/>
            <w:bottom w:val="none" w:sz="0" w:space="0" w:color="auto"/>
            <w:right w:val="none" w:sz="0" w:space="0" w:color="auto"/>
          </w:divBdr>
        </w:div>
        <w:div w:id="1376588262">
          <w:marLeft w:val="1166"/>
          <w:marRight w:val="0"/>
          <w:marTop w:val="0"/>
          <w:marBottom w:val="0"/>
          <w:divBdr>
            <w:top w:val="none" w:sz="0" w:space="0" w:color="auto"/>
            <w:left w:val="none" w:sz="0" w:space="0" w:color="auto"/>
            <w:bottom w:val="none" w:sz="0" w:space="0" w:color="auto"/>
            <w:right w:val="none" w:sz="0" w:space="0" w:color="auto"/>
          </w:divBdr>
        </w:div>
        <w:div w:id="488522967">
          <w:marLeft w:val="1166"/>
          <w:marRight w:val="0"/>
          <w:marTop w:val="0"/>
          <w:marBottom w:val="0"/>
          <w:divBdr>
            <w:top w:val="none" w:sz="0" w:space="0" w:color="auto"/>
            <w:left w:val="none" w:sz="0" w:space="0" w:color="auto"/>
            <w:bottom w:val="none" w:sz="0" w:space="0" w:color="auto"/>
            <w:right w:val="none" w:sz="0" w:space="0" w:color="auto"/>
          </w:divBdr>
        </w:div>
        <w:div w:id="1256942747">
          <w:marLeft w:val="547"/>
          <w:marRight w:val="0"/>
          <w:marTop w:val="0"/>
          <w:marBottom w:val="0"/>
          <w:divBdr>
            <w:top w:val="none" w:sz="0" w:space="0" w:color="auto"/>
            <w:left w:val="none" w:sz="0" w:space="0" w:color="auto"/>
            <w:bottom w:val="none" w:sz="0" w:space="0" w:color="auto"/>
            <w:right w:val="none" w:sz="0" w:space="0" w:color="auto"/>
          </w:divBdr>
        </w:div>
        <w:div w:id="1901359966">
          <w:marLeft w:val="1166"/>
          <w:marRight w:val="0"/>
          <w:marTop w:val="0"/>
          <w:marBottom w:val="0"/>
          <w:divBdr>
            <w:top w:val="none" w:sz="0" w:space="0" w:color="auto"/>
            <w:left w:val="none" w:sz="0" w:space="0" w:color="auto"/>
            <w:bottom w:val="none" w:sz="0" w:space="0" w:color="auto"/>
            <w:right w:val="none" w:sz="0" w:space="0" w:color="auto"/>
          </w:divBdr>
        </w:div>
        <w:div w:id="2026402779">
          <w:marLeft w:val="1166"/>
          <w:marRight w:val="0"/>
          <w:marTop w:val="0"/>
          <w:marBottom w:val="0"/>
          <w:divBdr>
            <w:top w:val="none" w:sz="0" w:space="0" w:color="auto"/>
            <w:left w:val="none" w:sz="0" w:space="0" w:color="auto"/>
            <w:bottom w:val="none" w:sz="0" w:space="0" w:color="auto"/>
            <w:right w:val="none" w:sz="0" w:space="0" w:color="auto"/>
          </w:divBdr>
        </w:div>
        <w:div w:id="1504738182">
          <w:marLeft w:val="1166"/>
          <w:marRight w:val="0"/>
          <w:marTop w:val="0"/>
          <w:marBottom w:val="0"/>
          <w:divBdr>
            <w:top w:val="none" w:sz="0" w:space="0" w:color="auto"/>
            <w:left w:val="none" w:sz="0" w:space="0" w:color="auto"/>
            <w:bottom w:val="none" w:sz="0" w:space="0" w:color="auto"/>
            <w:right w:val="none" w:sz="0" w:space="0" w:color="auto"/>
          </w:divBdr>
        </w:div>
        <w:div w:id="2121945132">
          <w:marLeft w:val="1166"/>
          <w:marRight w:val="0"/>
          <w:marTop w:val="0"/>
          <w:marBottom w:val="0"/>
          <w:divBdr>
            <w:top w:val="none" w:sz="0" w:space="0" w:color="auto"/>
            <w:left w:val="none" w:sz="0" w:space="0" w:color="auto"/>
            <w:bottom w:val="none" w:sz="0" w:space="0" w:color="auto"/>
            <w:right w:val="none" w:sz="0" w:space="0" w:color="auto"/>
          </w:divBdr>
        </w:div>
        <w:div w:id="1406875670">
          <w:marLeft w:val="547"/>
          <w:marRight w:val="0"/>
          <w:marTop w:val="0"/>
          <w:marBottom w:val="0"/>
          <w:divBdr>
            <w:top w:val="none" w:sz="0" w:space="0" w:color="auto"/>
            <w:left w:val="none" w:sz="0" w:space="0" w:color="auto"/>
            <w:bottom w:val="none" w:sz="0" w:space="0" w:color="auto"/>
            <w:right w:val="none" w:sz="0" w:space="0" w:color="auto"/>
          </w:divBdr>
        </w:div>
        <w:div w:id="2077848989">
          <w:marLeft w:val="1166"/>
          <w:marRight w:val="0"/>
          <w:marTop w:val="0"/>
          <w:marBottom w:val="0"/>
          <w:divBdr>
            <w:top w:val="none" w:sz="0" w:space="0" w:color="auto"/>
            <w:left w:val="none" w:sz="0" w:space="0" w:color="auto"/>
            <w:bottom w:val="none" w:sz="0" w:space="0" w:color="auto"/>
            <w:right w:val="none" w:sz="0" w:space="0" w:color="auto"/>
          </w:divBdr>
        </w:div>
        <w:div w:id="1557858088">
          <w:marLeft w:val="1166"/>
          <w:marRight w:val="0"/>
          <w:marTop w:val="0"/>
          <w:marBottom w:val="0"/>
          <w:divBdr>
            <w:top w:val="none" w:sz="0" w:space="0" w:color="auto"/>
            <w:left w:val="none" w:sz="0" w:space="0" w:color="auto"/>
            <w:bottom w:val="none" w:sz="0" w:space="0" w:color="auto"/>
            <w:right w:val="none" w:sz="0" w:space="0" w:color="auto"/>
          </w:divBdr>
        </w:div>
        <w:div w:id="1110318191">
          <w:marLeft w:val="1166"/>
          <w:marRight w:val="0"/>
          <w:marTop w:val="0"/>
          <w:marBottom w:val="0"/>
          <w:divBdr>
            <w:top w:val="none" w:sz="0" w:space="0" w:color="auto"/>
            <w:left w:val="none" w:sz="0" w:space="0" w:color="auto"/>
            <w:bottom w:val="none" w:sz="0" w:space="0" w:color="auto"/>
            <w:right w:val="none" w:sz="0" w:space="0" w:color="auto"/>
          </w:divBdr>
        </w:div>
        <w:div w:id="743183934">
          <w:marLeft w:val="1166"/>
          <w:marRight w:val="0"/>
          <w:marTop w:val="0"/>
          <w:marBottom w:val="0"/>
          <w:divBdr>
            <w:top w:val="none" w:sz="0" w:space="0" w:color="auto"/>
            <w:left w:val="none" w:sz="0" w:space="0" w:color="auto"/>
            <w:bottom w:val="none" w:sz="0" w:space="0" w:color="auto"/>
            <w:right w:val="none" w:sz="0" w:space="0" w:color="auto"/>
          </w:divBdr>
        </w:div>
        <w:div w:id="1993092877">
          <w:marLeft w:val="1166"/>
          <w:marRight w:val="0"/>
          <w:marTop w:val="0"/>
          <w:marBottom w:val="0"/>
          <w:divBdr>
            <w:top w:val="none" w:sz="0" w:space="0" w:color="auto"/>
            <w:left w:val="none" w:sz="0" w:space="0" w:color="auto"/>
            <w:bottom w:val="none" w:sz="0" w:space="0" w:color="auto"/>
            <w:right w:val="none" w:sz="0" w:space="0" w:color="auto"/>
          </w:divBdr>
        </w:div>
      </w:divsChild>
    </w:div>
    <w:div w:id="598611414">
      <w:bodyDiv w:val="1"/>
      <w:marLeft w:val="0"/>
      <w:marRight w:val="0"/>
      <w:marTop w:val="0"/>
      <w:marBottom w:val="0"/>
      <w:divBdr>
        <w:top w:val="none" w:sz="0" w:space="0" w:color="auto"/>
        <w:left w:val="none" w:sz="0" w:space="0" w:color="auto"/>
        <w:bottom w:val="none" w:sz="0" w:space="0" w:color="auto"/>
        <w:right w:val="none" w:sz="0" w:space="0" w:color="auto"/>
      </w:divBdr>
      <w:divsChild>
        <w:div w:id="2013138543">
          <w:marLeft w:val="547"/>
          <w:marRight w:val="0"/>
          <w:marTop w:val="0"/>
          <w:marBottom w:val="0"/>
          <w:divBdr>
            <w:top w:val="none" w:sz="0" w:space="0" w:color="auto"/>
            <w:left w:val="none" w:sz="0" w:space="0" w:color="auto"/>
            <w:bottom w:val="none" w:sz="0" w:space="0" w:color="auto"/>
            <w:right w:val="none" w:sz="0" w:space="0" w:color="auto"/>
          </w:divBdr>
        </w:div>
        <w:div w:id="685987111">
          <w:marLeft w:val="1166"/>
          <w:marRight w:val="0"/>
          <w:marTop w:val="0"/>
          <w:marBottom w:val="0"/>
          <w:divBdr>
            <w:top w:val="none" w:sz="0" w:space="0" w:color="auto"/>
            <w:left w:val="none" w:sz="0" w:space="0" w:color="auto"/>
            <w:bottom w:val="none" w:sz="0" w:space="0" w:color="auto"/>
            <w:right w:val="none" w:sz="0" w:space="0" w:color="auto"/>
          </w:divBdr>
        </w:div>
        <w:div w:id="2048335265">
          <w:marLeft w:val="1166"/>
          <w:marRight w:val="0"/>
          <w:marTop w:val="0"/>
          <w:marBottom w:val="0"/>
          <w:divBdr>
            <w:top w:val="none" w:sz="0" w:space="0" w:color="auto"/>
            <w:left w:val="none" w:sz="0" w:space="0" w:color="auto"/>
            <w:bottom w:val="none" w:sz="0" w:space="0" w:color="auto"/>
            <w:right w:val="none" w:sz="0" w:space="0" w:color="auto"/>
          </w:divBdr>
        </w:div>
        <w:div w:id="105465516">
          <w:marLeft w:val="1166"/>
          <w:marRight w:val="0"/>
          <w:marTop w:val="0"/>
          <w:marBottom w:val="0"/>
          <w:divBdr>
            <w:top w:val="none" w:sz="0" w:space="0" w:color="auto"/>
            <w:left w:val="none" w:sz="0" w:space="0" w:color="auto"/>
            <w:bottom w:val="none" w:sz="0" w:space="0" w:color="auto"/>
            <w:right w:val="none" w:sz="0" w:space="0" w:color="auto"/>
          </w:divBdr>
        </w:div>
        <w:div w:id="957100817">
          <w:marLeft w:val="547"/>
          <w:marRight w:val="0"/>
          <w:marTop w:val="0"/>
          <w:marBottom w:val="0"/>
          <w:divBdr>
            <w:top w:val="none" w:sz="0" w:space="0" w:color="auto"/>
            <w:left w:val="none" w:sz="0" w:space="0" w:color="auto"/>
            <w:bottom w:val="none" w:sz="0" w:space="0" w:color="auto"/>
            <w:right w:val="none" w:sz="0" w:space="0" w:color="auto"/>
          </w:divBdr>
        </w:div>
        <w:div w:id="2136099117">
          <w:marLeft w:val="1166"/>
          <w:marRight w:val="0"/>
          <w:marTop w:val="0"/>
          <w:marBottom w:val="0"/>
          <w:divBdr>
            <w:top w:val="none" w:sz="0" w:space="0" w:color="auto"/>
            <w:left w:val="none" w:sz="0" w:space="0" w:color="auto"/>
            <w:bottom w:val="none" w:sz="0" w:space="0" w:color="auto"/>
            <w:right w:val="none" w:sz="0" w:space="0" w:color="auto"/>
          </w:divBdr>
        </w:div>
        <w:div w:id="337731560">
          <w:marLeft w:val="1166"/>
          <w:marRight w:val="0"/>
          <w:marTop w:val="0"/>
          <w:marBottom w:val="0"/>
          <w:divBdr>
            <w:top w:val="none" w:sz="0" w:space="0" w:color="auto"/>
            <w:left w:val="none" w:sz="0" w:space="0" w:color="auto"/>
            <w:bottom w:val="none" w:sz="0" w:space="0" w:color="auto"/>
            <w:right w:val="none" w:sz="0" w:space="0" w:color="auto"/>
          </w:divBdr>
        </w:div>
        <w:div w:id="24408640">
          <w:marLeft w:val="1166"/>
          <w:marRight w:val="0"/>
          <w:marTop w:val="0"/>
          <w:marBottom w:val="0"/>
          <w:divBdr>
            <w:top w:val="none" w:sz="0" w:space="0" w:color="auto"/>
            <w:left w:val="none" w:sz="0" w:space="0" w:color="auto"/>
            <w:bottom w:val="none" w:sz="0" w:space="0" w:color="auto"/>
            <w:right w:val="none" w:sz="0" w:space="0" w:color="auto"/>
          </w:divBdr>
        </w:div>
        <w:div w:id="122886528">
          <w:marLeft w:val="1166"/>
          <w:marRight w:val="0"/>
          <w:marTop w:val="0"/>
          <w:marBottom w:val="0"/>
          <w:divBdr>
            <w:top w:val="none" w:sz="0" w:space="0" w:color="auto"/>
            <w:left w:val="none" w:sz="0" w:space="0" w:color="auto"/>
            <w:bottom w:val="none" w:sz="0" w:space="0" w:color="auto"/>
            <w:right w:val="none" w:sz="0" w:space="0" w:color="auto"/>
          </w:divBdr>
        </w:div>
        <w:div w:id="250815031">
          <w:marLeft w:val="1166"/>
          <w:marRight w:val="0"/>
          <w:marTop w:val="0"/>
          <w:marBottom w:val="0"/>
          <w:divBdr>
            <w:top w:val="none" w:sz="0" w:space="0" w:color="auto"/>
            <w:left w:val="none" w:sz="0" w:space="0" w:color="auto"/>
            <w:bottom w:val="none" w:sz="0" w:space="0" w:color="auto"/>
            <w:right w:val="none" w:sz="0" w:space="0" w:color="auto"/>
          </w:divBdr>
        </w:div>
        <w:div w:id="1676493192">
          <w:marLeft w:val="1166"/>
          <w:marRight w:val="0"/>
          <w:marTop w:val="0"/>
          <w:marBottom w:val="0"/>
          <w:divBdr>
            <w:top w:val="none" w:sz="0" w:space="0" w:color="auto"/>
            <w:left w:val="none" w:sz="0" w:space="0" w:color="auto"/>
            <w:bottom w:val="none" w:sz="0" w:space="0" w:color="auto"/>
            <w:right w:val="none" w:sz="0" w:space="0" w:color="auto"/>
          </w:divBdr>
        </w:div>
        <w:div w:id="1040323177">
          <w:marLeft w:val="547"/>
          <w:marRight w:val="0"/>
          <w:marTop w:val="0"/>
          <w:marBottom w:val="0"/>
          <w:divBdr>
            <w:top w:val="none" w:sz="0" w:space="0" w:color="auto"/>
            <w:left w:val="none" w:sz="0" w:space="0" w:color="auto"/>
            <w:bottom w:val="none" w:sz="0" w:space="0" w:color="auto"/>
            <w:right w:val="none" w:sz="0" w:space="0" w:color="auto"/>
          </w:divBdr>
        </w:div>
        <w:div w:id="617881293">
          <w:marLeft w:val="1166"/>
          <w:marRight w:val="0"/>
          <w:marTop w:val="0"/>
          <w:marBottom w:val="0"/>
          <w:divBdr>
            <w:top w:val="none" w:sz="0" w:space="0" w:color="auto"/>
            <w:left w:val="none" w:sz="0" w:space="0" w:color="auto"/>
            <w:bottom w:val="none" w:sz="0" w:space="0" w:color="auto"/>
            <w:right w:val="none" w:sz="0" w:space="0" w:color="auto"/>
          </w:divBdr>
        </w:div>
        <w:div w:id="1745763008">
          <w:marLeft w:val="1166"/>
          <w:marRight w:val="0"/>
          <w:marTop w:val="0"/>
          <w:marBottom w:val="0"/>
          <w:divBdr>
            <w:top w:val="none" w:sz="0" w:space="0" w:color="auto"/>
            <w:left w:val="none" w:sz="0" w:space="0" w:color="auto"/>
            <w:bottom w:val="none" w:sz="0" w:space="0" w:color="auto"/>
            <w:right w:val="none" w:sz="0" w:space="0" w:color="auto"/>
          </w:divBdr>
        </w:div>
        <w:div w:id="879316593">
          <w:marLeft w:val="1166"/>
          <w:marRight w:val="0"/>
          <w:marTop w:val="0"/>
          <w:marBottom w:val="0"/>
          <w:divBdr>
            <w:top w:val="none" w:sz="0" w:space="0" w:color="auto"/>
            <w:left w:val="none" w:sz="0" w:space="0" w:color="auto"/>
            <w:bottom w:val="none" w:sz="0" w:space="0" w:color="auto"/>
            <w:right w:val="none" w:sz="0" w:space="0" w:color="auto"/>
          </w:divBdr>
        </w:div>
        <w:div w:id="1961522945">
          <w:marLeft w:val="1166"/>
          <w:marRight w:val="0"/>
          <w:marTop w:val="0"/>
          <w:marBottom w:val="0"/>
          <w:divBdr>
            <w:top w:val="none" w:sz="0" w:space="0" w:color="auto"/>
            <w:left w:val="none" w:sz="0" w:space="0" w:color="auto"/>
            <w:bottom w:val="none" w:sz="0" w:space="0" w:color="auto"/>
            <w:right w:val="none" w:sz="0" w:space="0" w:color="auto"/>
          </w:divBdr>
        </w:div>
        <w:div w:id="1675913839">
          <w:marLeft w:val="547"/>
          <w:marRight w:val="0"/>
          <w:marTop w:val="0"/>
          <w:marBottom w:val="0"/>
          <w:divBdr>
            <w:top w:val="none" w:sz="0" w:space="0" w:color="auto"/>
            <w:left w:val="none" w:sz="0" w:space="0" w:color="auto"/>
            <w:bottom w:val="none" w:sz="0" w:space="0" w:color="auto"/>
            <w:right w:val="none" w:sz="0" w:space="0" w:color="auto"/>
          </w:divBdr>
        </w:div>
        <w:div w:id="2044087620">
          <w:marLeft w:val="1166"/>
          <w:marRight w:val="0"/>
          <w:marTop w:val="0"/>
          <w:marBottom w:val="0"/>
          <w:divBdr>
            <w:top w:val="none" w:sz="0" w:space="0" w:color="auto"/>
            <w:left w:val="none" w:sz="0" w:space="0" w:color="auto"/>
            <w:bottom w:val="none" w:sz="0" w:space="0" w:color="auto"/>
            <w:right w:val="none" w:sz="0" w:space="0" w:color="auto"/>
          </w:divBdr>
        </w:div>
        <w:div w:id="158078179">
          <w:marLeft w:val="1166"/>
          <w:marRight w:val="0"/>
          <w:marTop w:val="0"/>
          <w:marBottom w:val="0"/>
          <w:divBdr>
            <w:top w:val="none" w:sz="0" w:space="0" w:color="auto"/>
            <w:left w:val="none" w:sz="0" w:space="0" w:color="auto"/>
            <w:bottom w:val="none" w:sz="0" w:space="0" w:color="auto"/>
            <w:right w:val="none" w:sz="0" w:space="0" w:color="auto"/>
          </w:divBdr>
        </w:div>
        <w:div w:id="1923948437">
          <w:marLeft w:val="1166"/>
          <w:marRight w:val="0"/>
          <w:marTop w:val="0"/>
          <w:marBottom w:val="0"/>
          <w:divBdr>
            <w:top w:val="none" w:sz="0" w:space="0" w:color="auto"/>
            <w:left w:val="none" w:sz="0" w:space="0" w:color="auto"/>
            <w:bottom w:val="none" w:sz="0" w:space="0" w:color="auto"/>
            <w:right w:val="none" w:sz="0" w:space="0" w:color="auto"/>
          </w:divBdr>
        </w:div>
        <w:div w:id="295838492">
          <w:marLeft w:val="1166"/>
          <w:marRight w:val="0"/>
          <w:marTop w:val="0"/>
          <w:marBottom w:val="0"/>
          <w:divBdr>
            <w:top w:val="none" w:sz="0" w:space="0" w:color="auto"/>
            <w:left w:val="none" w:sz="0" w:space="0" w:color="auto"/>
            <w:bottom w:val="none" w:sz="0" w:space="0" w:color="auto"/>
            <w:right w:val="none" w:sz="0" w:space="0" w:color="auto"/>
          </w:divBdr>
        </w:div>
        <w:div w:id="1104425711">
          <w:marLeft w:val="1166"/>
          <w:marRight w:val="0"/>
          <w:marTop w:val="0"/>
          <w:marBottom w:val="0"/>
          <w:divBdr>
            <w:top w:val="none" w:sz="0" w:space="0" w:color="auto"/>
            <w:left w:val="none" w:sz="0" w:space="0" w:color="auto"/>
            <w:bottom w:val="none" w:sz="0" w:space="0" w:color="auto"/>
            <w:right w:val="none" w:sz="0" w:space="0" w:color="auto"/>
          </w:divBdr>
        </w:div>
      </w:divsChild>
    </w:div>
    <w:div w:id="1288005960">
      <w:bodyDiv w:val="1"/>
      <w:marLeft w:val="0"/>
      <w:marRight w:val="0"/>
      <w:marTop w:val="0"/>
      <w:marBottom w:val="0"/>
      <w:divBdr>
        <w:top w:val="none" w:sz="0" w:space="0" w:color="auto"/>
        <w:left w:val="none" w:sz="0" w:space="0" w:color="auto"/>
        <w:bottom w:val="none" w:sz="0" w:space="0" w:color="auto"/>
        <w:right w:val="none" w:sz="0" w:space="0" w:color="auto"/>
      </w:divBdr>
      <w:divsChild>
        <w:div w:id="799688594">
          <w:marLeft w:val="547"/>
          <w:marRight w:val="0"/>
          <w:marTop w:val="0"/>
          <w:marBottom w:val="0"/>
          <w:divBdr>
            <w:top w:val="none" w:sz="0" w:space="0" w:color="auto"/>
            <w:left w:val="none" w:sz="0" w:space="0" w:color="auto"/>
            <w:bottom w:val="none" w:sz="0" w:space="0" w:color="auto"/>
            <w:right w:val="none" w:sz="0" w:space="0" w:color="auto"/>
          </w:divBdr>
        </w:div>
      </w:divsChild>
    </w:div>
    <w:div w:id="1381130312">
      <w:bodyDiv w:val="1"/>
      <w:marLeft w:val="0"/>
      <w:marRight w:val="0"/>
      <w:marTop w:val="0"/>
      <w:marBottom w:val="0"/>
      <w:divBdr>
        <w:top w:val="none" w:sz="0" w:space="0" w:color="auto"/>
        <w:left w:val="none" w:sz="0" w:space="0" w:color="auto"/>
        <w:bottom w:val="none" w:sz="0" w:space="0" w:color="auto"/>
        <w:right w:val="none" w:sz="0" w:space="0" w:color="auto"/>
      </w:divBdr>
      <w:divsChild>
        <w:div w:id="132913419">
          <w:marLeft w:val="547"/>
          <w:marRight w:val="0"/>
          <w:marTop w:val="0"/>
          <w:marBottom w:val="0"/>
          <w:divBdr>
            <w:top w:val="none" w:sz="0" w:space="0" w:color="auto"/>
            <w:left w:val="none" w:sz="0" w:space="0" w:color="auto"/>
            <w:bottom w:val="none" w:sz="0" w:space="0" w:color="auto"/>
            <w:right w:val="none" w:sz="0" w:space="0" w:color="auto"/>
          </w:divBdr>
        </w:div>
      </w:divsChild>
    </w:div>
    <w:div w:id="1746951855">
      <w:bodyDiv w:val="1"/>
      <w:marLeft w:val="0"/>
      <w:marRight w:val="0"/>
      <w:marTop w:val="0"/>
      <w:marBottom w:val="0"/>
      <w:divBdr>
        <w:top w:val="none" w:sz="0" w:space="0" w:color="auto"/>
        <w:left w:val="none" w:sz="0" w:space="0" w:color="auto"/>
        <w:bottom w:val="none" w:sz="0" w:space="0" w:color="auto"/>
        <w:right w:val="none" w:sz="0" w:space="0" w:color="auto"/>
      </w:divBdr>
      <w:divsChild>
        <w:div w:id="1256401930">
          <w:marLeft w:val="547"/>
          <w:marRight w:val="0"/>
          <w:marTop w:val="0"/>
          <w:marBottom w:val="0"/>
          <w:divBdr>
            <w:top w:val="none" w:sz="0" w:space="0" w:color="auto"/>
            <w:left w:val="none" w:sz="0" w:space="0" w:color="auto"/>
            <w:bottom w:val="none" w:sz="0" w:space="0" w:color="auto"/>
            <w:right w:val="none" w:sz="0" w:space="0" w:color="auto"/>
          </w:divBdr>
        </w:div>
        <w:div w:id="404378592">
          <w:marLeft w:val="1166"/>
          <w:marRight w:val="0"/>
          <w:marTop w:val="0"/>
          <w:marBottom w:val="0"/>
          <w:divBdr>
            <w:top w:val="none" w:sz="0" w:space="0" w:color="auto"/>
            <w:left w:val="none" w:sz="0" w:space="0" w:color="auto"/>
            <w:bottom w:val="none" w:sz="0" w:space="0" w:color="auto"/>
            <w:right w:val="none" w:sz="0" w:space="0" w:color="auto"/>
          </w:divBdr>
        </w:div>
        <w:div w:id="754936467">
          <w:marLeft w:val="1166"/>
          <w:marRight w:val="0"/>
          <w:marTop w:val="0"/>
          <w:marBottom w:val="0"/>
          <w:divBdr>
            <w:top w:val="none" w:sz="0" w:space="0" w:color="auto"/>
            <w:left w:val="none" w:sz="0" w:space="0" w:color="auto"/>
            <w:bottom w:val="none" w:sz="0" w:space="0" w:color="auto"/>
            <w:right w:val="none" w:sz="0" w:space="0" w:color="auto"/>
          </w:divBdr>
        </w:div>
        <w:div w:id="218247290">
          <w:marLeft w:val="1166"/>
          <w:marRight w:val="0"/>
          <w:marTop w:val="0"/>
          <w:marBottom w:val="0"/>
          <w:divBdr>
            <w:top w:val="none" w:sz="0" w:space="0" w:color="auto"/>
            <w:left w:val="none" w:sz="0" w:space="0" w:color="auto"/>
            <w:bottom w:val="none" w:sz="0" w:space="0" w:color="auto"/>
            <w:right w:val="none" w:sz="0" w:space="0" w:color="auto"/>
          </w:divBdr>
        </w:div>
        <w:div w:id="236479433">
          <w:marLeft w:val="547"/>
          <w:marRight w:val="0"/>
          <w:marTop w:val="0"/>
          <w:marBottom w:val="0"/>
          <w:divBdr>
            <w:top w:val="none" w:sz="0" w:space="0" w:color="auto"/>
            <w:left w:val="none" w:sz="0" w:space="0" w:color="auto"/>
            <w:bottom w:val="none" w:sz="0" w:space="0" w:color="auto"/>
            <w:right w:val="none" w:sz="0" w:space="0" w:color="auto"/>
          </w:divBdr>
        </w:div>
        <w:div w:id="649137151">
          <w:marLeft w:val="1166"/>
          <w:marRight w:val="0"/>
          <w:marTop w:val="0"/>
          <w:marBottom w:val="0"/>
          <w:divBdr>
            <w:top w:val="none" w:sz="0" w:space="0" w:color="auto"/>
            <w:left w:val="none" w:sz="0" w:space="0" w:color="auto"/>
            <w:bottom w:val="none" w:sz="0" w:space="0" w:color="auto"/>
            <w:right w:val="none" w:sz="0" w:space="0" w:color="auto"/>
          </w:divBdr>
        </w:div>
        <w:div w:id="1977292427">
          <w:marLeft w:val="1166"/>
          <w:marRight w:val="0"/>
          <w:marTop w:val="0"/>
          <w:marBottom w:val="0"/>
          <w:divBdr>
            <w:top w:val="none" w:sz="0" w:space="0" w:color="auto"/>
            <w:left w:val="none" w:sz="0" w:space="0" w:color="auto"/>
            <w:bottom w:val="none" w:sz="0" w:space="0" w:color="auto"/>
            <w:right w:val="none" w:sz="0" w:space="0" w:color="auto"/>
          </w:divBdr>
        </w:div>
        <w:div w:id="1652368696">
          <w:marLeft w:val="1166"/>
          <w:marRight w:val="0"/>
          <w:marTop w:val="0"/>
          <w:marBottom w:val="0"/>
          <w:divBdr>
            <w:top w:val="none" w:sz="0" w:space="0" w:color="auto"/>
            <w:left w:val="none" w:sz="0" w:space="0" w:color="auto"/>
            <w:bottom w:val="none" w:sz="0" w:space="0" w:color="auto"/>
            <w:right w:val="none" w:sz="0" w:space="0" w:color="auto"/>
          </w:divBdr>
        </w:div>
        <w:div w:id="1512986634">
          <w:marLeft w:val="1166"/>
          <w:marRight w:val="0"/>
          <w:marTop w:val="0"/>
          <w:marBottom w:val="0"/>
          <w:divBdr>
            <w:top w:val="none" w:sz="0" w:space="0" w:color="auto"/>
            <w:left w:val="none" w:sz="0" w:space="0" w:color="auto"/>
            <w:bottom w:val="none" w:sz="0" w:space="0" w:color="auto"/>
            <w:right w:val="none" w:sz="0" w:space="0" w:color="auto"/>
          </w:divBdr>
        </w:div>
        <w:div w:id="486211737">
          <w:marLeft w:val="1166"/>
          <w:marRight w:val="0"/>
          <w:marTop w:val="0"/>
          <w:marBottom w:val="0"/>
          <w:divBdr>
            <w:top w:val="none" w:sz="0" w:space="0" w:color="auto"/>
            <w:left w:val="none" w:sz="0" w:space="0" w:color="auto"/>
            <w:bottom w:val="none" w:sz="0" w:space="0" w:color="auto"/>
            <w:right w:val="none" w:sz="0" w:space="0" w:color="auto"/>
          </w:divBdr>
        </w:div>
        <w:div w:id="374501579">
          <w:marLeft w:val="1166"/>
          <w:marRight w:val="0"/>
          <w:marTop w:val="0"/>
          <w:marBottom w:val="0"/>
          <w:divBdr>
            <w:top w:val="none" w:sz="0" w:space="0" w:color="auto"/>
            <w:left w:val="none" w:sz="0" w:space="0" w:color="auto"/>
            <w:bottom w:val="none" w:sz="0" w:space="0" w:color="auto"/>
            <w:right w:val="none" w:sz="0" w:space="0" w:color="auto"/>
          </w:divBdr>
        </w:div>
        <w:div w:id="1767917806">
          <w:marLeft w:val="547"/>
          <w:marRight w:val="0"/>
          <w:marTop w:val="0"/>
          <w:marBottom w:val="0"/>
          <w:divBdr>
            <w:top w:val="none" w:sz="0" w:space="0" w:color="auto"/>
            <w:left w:val="none" w:sz="0" w:space="0" w:color="auto"/>
            <w:bottom w:val="none" w:sz="0" w:space="0" w:color="auto"/>
            <w:right w:val="none" w:sz="0" w:space="0" w:color="auto"/>
          </w:divBdr>
        </w:div>
        <w:div w:id="1747258972">
          <w:marLeft w:val="1166"/>
          <w:marRight w:val="0"/>
          <w:marTop w:val="0"/>
          <w:marBottom w:val="0"/>
          <w:divBdr>
            <w:top w:val="none" w:sz="0" w:space="0" w:color="auto"/>
            <w:left w:val="none" w:sz="0" w:space="0" w:color="auto"/>
            <w:bottom w:val="none" w:sz="0" w:space="0" w:color="auto"/>
            <w:right w:val="none" w:sz="0" w:space="0" w:color="auto"/>
          </w:divBdr>
        </w:div>
        <w:div w:id="822238472">
          <w:marLeft w:val="1166"/>
          <w:marRight w:val="0"/>
          <w:marTop w:val="0"/>
          <w:marBottom w:val="0"/>
          <w:divBdr>
            <w:top w:val="none" w:sz="0" w:space="0" w:color="auto"/>
            <w:left w:val="none" w:sz="0" w:space="0" w:color="auto"/>
            <w:bottom w:val="none" w:sz="0" w:space="0" w:color="auto"/>
            <w:right w:val="none" w:sz="0" w:space="0" w:color="auto"/>
          </w:divBdr>
        </w:div>
        <w:div w:id="1020282587">
          <w:marLeft w:val="1166"/>
          <w:marRight w:val="0"/>
          <w:marTop w:val="0"/>
          <w:marBottom w:val="0"/>
          <w:divBdr>
            <w:top w:val="none" w:sz="0" w:space="0" w:color="auto"/>
            <w:left w:val="none" w:sz="0" w:space="0" w:color="auto"/>
            <w:bottom w:val="none" w:sz="0" w:space="0" w:color="auto"/>
            <w:right w:val="none" w:sz="0" w:space="0" w:color="auto"/>
          </w:divBdr>
        </w:div>
        <w:div w:id="1968315838">
          <w:marLeft w:val="1166"/>
          <w:marRight w:val="0"/>
          <w:marTop w:val="0"/>
          <w:marBottom w:val="0"/>
          <w:divBdr>
            <w:top w:val="none" w:sz="0" w:space="0" w:color="auto"/>
            <w:left w:val="none" w:sz="0" w:space="0" w:color="auto"/>
            <w:bottom w:val="none" w:sz="0" w:space="0" w:color="auto"/>
            <w:right w:val="none" w:sz="0" w:space="0" w:color="auto"/>
          </w:divBdr>
        </w:div>
        <w:div w:id="1758599998">
          <w:marLeft w:val="547"/>
          <w:marRight w:val="0"/>
          <w:marTop w:val="0"/>
          <w:marBottom w:val="0"/>
          <w:divBdr>
            <w:top w:val="none" w:sz="0" w:space="0" w:color="auto"/>
            <w:left w:val="none" w:sz="0" w:space="0" w:color="auto"/>
            <w:bottom w:val="none" w:sz="0" w:space="0" w:color="auto"/>
            <w:right w:val="none" w:sz="0" w:space="0" w:color="auto"/>
          </w:divBdr>
        </w:div>
        <w:div w:id="944505758">
          <w:marLeft w:val="1166"/>
          <w:marRight w:val="0"/>
          <w:marTop w:val="0"/>
          <w:marBottom w:val="0"/>
          <w:divBdr>
            <w:top w:val="none" w:sz="0" w:space="0" w:color="auto"/>
            <w:left w:val="none" w:sz="0" w:space="0" w:color="auto"/>
            <w:bottom w:val="none" w:sz="0" w:space="0" w:color="auto"/>
            <w:right w:val="none" w:sz="0" w:space="0" w:color="auto"/>
          </w:divBdr>
        </w:div>
        <w:div w:id="961620100">
          <w:marLeft w:val="1166"/>
          <w:marRight w:val="0"/>
          <w:marTop w:val="0"/>
          <w:marBottom w:val="0"/>
          <w:divBdr>
            <w:top w:val="none" w:sz="0" w:space="0" w:color="auto"/>
            <w:left w:val="none" w:sz="0" w:space="0" w:color="auto"/>
            <w:bottom w:val="none" w:sz="0" w:space="0" w:color="auto"/>
            <w:right w:val="none" w:sz="0" w:space="0" w:color="auto"/>
          </w:divBdr>
        </w:div>
        <w:div w:id="1779374405">
          <w:marLeft w:val="1166"/>
          <w:marRight w:val="0"/>
          <w:marTop w:val="0"/>
          <w:marBottom w:val="0"/>
          <w:divBdr>
            <w:top w:val="none" w:sz="0" w:space="0" w:color="auto"/>
            <w:left w:val="none" w:sz="0" w:space="0" w:color="auto"/>
            <w:bottom w:val="none" w:sz="0" w:space="0" w:color="auto"/>
            <w:right w:val="none" w:sz="0" w:space="0" w:color="auto"/>
          </w:divBdr>
        </w:div>
        <w:div w:id="667175636">
          <w:marLeft w:val="1166"/>
          <w:marRight w:val="0"/>
          <w:marTop w:val="0"/>
          <w:marBottom w:val="0"/>
          <w:divBdr>
            <w:top w:val="none" w:sz="0" w:space="0" w:color="auto"/>
            <w:left w:val="none" w:sz="0" w:space="0" w:color="auto"/>
            <w:bottom w:val="none" w:sz="0" w:space="0" w:color="auto"/>
            <w:right w:val="none" w:sz="0" w:space="0" w:color="auto"/>
          </w:divBdr>
        </w:div>
        <w:div w:id="83172118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Semple</dc:creator>
  <cp:keywords/>
  <dc:description/>
  <cp:lastModifiedBy>Kirsty Semple</cp:lastModifiedBy>
  <cp:revision>3</cp:revision>
  <dcterms:created xsi:type="dcterms:W3CDTF">2024-09-30T14:43:00Z</dcterms:created>
  <dcterms:modified xsi:type="dcterms:W3CDTF">2024-09-30T15:18:00Z</dcterms:modified>
</cp:coreProperties>
</file>