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9A5AC" w14:textId="3CE99B79" w:rsidR="00EB5300" w:rsidRPr="00483B86" w:rsidRDefault="00EB5300" w:rsidP="00EB5300">
      <w:pPr>
        <w:rPr>
          <w:rFonts w:ascii="Arial Nova Light" w:hAnsi="Arial Nova Light"/>
          <w:sz w:val="24"/>
          <w:szCs w:val="24"/>
        </w:rPr>
      </w:pPr>
    </w:p>
    <w:p w14:paraId="34695B4D" w14:textId="0C9F9965" w:rsidR="00EB5300" w:rsidRPr="00483B86" w:rsidRDefault="00EB5300" w:rsidP="00EB5300">
      <w:pPr>
        <w:rPr>
          <w:rFonts w:ascii="Arial Nova Light" w:hAnsi="Arial Nova Light" w:cs="Arial"/>
          <w:sz w:val="24"/>
          <w:szCs w:val="24"/>
        </w:rPr>
      </w:pPr>
    </w:p>
    <w:p w14:paraId="48E07702" w14:textId="4A5A9837" w:rsidR="00EB5300" w:rsidRPr="00483B86" w:rsidRDefault="00EB5300" w:rsidP="00EB5300">
      <w:pPr>
        <w:rPr>
          <w:rFonts w:ascii="Arial Nova Light" w:hAnsi="Arial Nova Light" w:cs="Arial"/>
          <w:sz w:val="24"/>
          <w:szCs w:val="24"/>
        </w:rPr>
      </w:pPr>
      <w:r w:rsidRPr="00483B86">
        <w:rPr>
          <w:rFonts w:ascii="Arial Nova Light" w:hAnsi="Arial Nova Light" w:cs="Arial"/>
          <w:noProof/>
          <w:sz w:val="24"/>
          <w:szCs w:val="24"/>
          <w:lang w:eastAsia="en-GB"/>
        </w:rPr>
        <mc:AlternateContent>
          <mc:Choice Requires="wps">
            <w:drawing>
              <wp:anchor distT="0" distB="0" distL="114300" distR="114300" simplePos="0" relativeHeight="251659264" behindDoc="1" locked="0" layoutInCell="1" allowOverlap="1" wp14:anchorId="371F7457" wp14:editId="536EF043">
                <wp:simplePos x="0" y="0"/>
                <wp:positionH relativeFrom="margin">
                  <wp:posOffset>428625</wp:posOffset>
                </wp:positionH>
                <wp:positionV relativeFrom="paragraph">
                  <wp:posOffset>30480</wp:posOffset>
                </wp:positionV>
                <wp:extent cx="8963025" cy="5286375"/>
                <wp:effectExtent l="19050" t="19050" r="47625" b="4762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63025" cy="5286375"/>
                        </a:xfrm>
                        <a:prstGeom prst="roundRect">
                          <a:avLst>
                            <a:gd name="adj" fmla="val 16667"/>
                          </a:avLst>
                        </a:prstGeom>
                        <a:solidFill>
                          <a:srgbClr val="FFFFFF"/>
                        </a:solidFill>
                        <a:ln w="57150">
                          <a:solidFill>
                            <a:srgbClr val="000000"/>
                          </a:solidFill>
                          <a:round/>
                          <a:headEnd/>
                          <a:tailEnd/>
                        </a:ln>
                      </wps:spPr>
                      <wps:txbx>
                        <w:txbxContent>
                          <w:p w14:paraId="1EE06603" w14:textId="16126646" w:rsidR="00EB5300" w:rsidRDefault="00EB5300" w:rsidP="00EB5300">
                            <w:pPr>
                              <w:jc w:val="center"/>
                            </w:pPr>
                            <w:bookmarkStart w:id="0" w:name="_Hlk139920743"/>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1F7457" id="AutoShape 4" o:spid="_x0000_s1026" style="position:absolute;margin-left:33.75pt;margin-top:2.4pt;width:705.75pt;height:416.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" strokeweight="4.5pt">
                <v:textbox>
                  <w:txbxContent>
                    <w:p w14:paraId="1EE06603" w14:textId="16126646" w:rsidR="00EB5300" w:rsidRDefault="00EB5300" w:rsidP="00EB5300">
                      <w:pPr>
                        <w:jc w:val="center"/>
                      </w:pPr>
                      <w:bookmarkStart w:id="1" w:name="_Hlk139920743"/>
                      <w:bookmarkEnd w:id="1"/>
                    </w:p>
                  </w:txbxContent>
                </v:textbox>
                <w10:wrap anchorx="margin"/>
              </v:roundrect>
            </w:pict>
          </mc:Fallback>
        </mc:AlternateContent>
      </w:r>
    </w:p>
    <w:p w14:paraId="66425FFD" w14:textId="5488F1AF" w:rsidR="00EB5300" w:rsidRPr="00483B86" w:rsidRDefault="00EB5300" w:rsidP="00EB5300">
      <w:pPr>
        <w:rPr>
          <w:rFonts w:ascii="Arial Nova Light" w:hAnsi="Arial Nova Light" w:cs="Arial"/>
          <w:sz w:val="24"/>
          <w:szCs w:val="24"/>
        </w:rPr>
      </w:pPr>
      <w:bookmarkStart w:id="2" w:name="_Hlk139920713"/>
      <w:bookmarkStart w:id="3" w:name="_Hlk139920604"/>
      <w:bookmarkEnd w:id="2"/>
      <w:bookmarkEnd w:id="3"/>
    </w:p>
    <w:p w14:paraId="1B696C11" w14:textId="09311107" w:rsidR="00EB5300" w:rsidRPr="00483B86" w:rsidRDefault="00A86705" w:rsidP="00EB5300">
      <w:pPr>
        <w:rPr>
          <w:rFonts w:ascii="Arial Nova Light" w:hAnsi="Arial Nova Light" w:cs="Arial"/>
          <w:sz w:val="24"/>
          <w:szCs w:val="24"/>
        </w:rPr>
      </w:pPr>
      <w:r w:rsidRPr="00483B86">
        <w:rPr>
          <w:rFonts w:ascii="Arial Nova Light" w:hAnsi="Arial Nova Light"/>
          <w:noProof/>
          <w:sz w:val="24"/>
          <w:szCs w:val="24"/>
          <w:lang w:eastAsia="en-GB"/>
        </w:rPr>
        <mc:AlternateContent>
          <mc:Choice Requires="wps">
            <w:drawing>
              <wp:anchor distT="0" distB="0" distL="114300" distR="114300" simplePos="0" relativeHeight="251661055" behindDoc="0" locked="0" layoutInCell="1" allowOverlap="1" wp14:anchorId="5917575F" wp14:editId="4AF6CB4E">
                <wp:simplePos x="0" y="0"/>
                <wp:positionH relativeFrom="column">
                  <wp:posOffset>2651760</wp:posOffset>
                </wp:positionH>
                <wp:positionV relativeFrom="paragraph">
                  <wp:posOffset>429260</wp:posOffset>
                </wp:positionV>
                <wp:extent cx="5379522" cy="3526972"/>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522" cy="3526972"/>
                        </a:xfrm>
                        <a:prstGeom prst="rect">
                          <a:avLst/>
                        </a:prstGeom>
                        <a:noFill/>
                        <a:ln w="9525">
                          <a:noFill/>
                          <a:miter lim="800000"/>
                          <a:headEnd/>
                          <a:tailEnd/>
                        </a:ln>
                      </wps:spPr>
                      <wps:txbx>
                        <w:txbxContent>
                          <w:p w14:paraId="65D4C620" w14:textId="77777777" w:rsidR="00EB5300" w:rsidRPr="00AF7AE7" w:rsidRDefault="00EB5300" w:rsidP="00EB5300">
                            <w:pPr>
                              <w:jc w:val="center"/>
                              <w:rPr>
                                <w:rFonts w:ascii="Arial Unicode MS" w:eastAsia="Arial Unicode MS" w:hAnsi="Arial Unicode MS" w:cs="Arial Unicode MS"/>
                                <w:sz w:val="72"/>
                              </w:rPr>
                            </w:pPr>
                            <w:r w:rsidRPr="00AF7AE7">
                              <w:rPr>
                                <w:rFonts w:ascii="Arial Unicode MS" w:eastAsia="Arial Unicode MS" w:hAnsi="Arial Unicode MS" w:cs="Arial Unicode MS"/>
                                <w:sz w:val="72"/>
                              </w:rPr>
                              <w:t>The Meadows Private Day Nursery Ltd</w:t>
                            </w:r>
                          </w:p>
                          <w:p w14:paraId="2EC1A5F9" w14:textId="77777777" w:rsidR="00EB5300" w:rsidRPr="00AF7AE7" w:rsidRDefault="00EB5300" w:rsidP="00EB5300">
                            <w:pPr>
                              <w:pStyle w:val="NoSpacing"/>
                              <w:jc w:val="center"/>
                              <w:rPr>
                                <w:rFonts w:ascii="Arial Unicode MS" w:eastAsia="Arial Unicode MS" w:hAnsi="Arial Unicode MS" w:cs="Arial Unicode MS"/>
                                <w:i/>
                                <w:sz w:val="16"/>
                                <w:szCs w:val="16"/>
                              </w:rPr>
                            </w:pPr>
                            <w:r w:rsidRPr="00AF7AE7">
                              <w:rPr>
                                <w:rFonts w:ascii="Arial Unicode MS" w:eastAsia="Arial Unicode MS" w:hAnsi="Arial Unicode MS" w:cs="Arial Unicode MS" w:hint="eastAsia"/>
                                <w:i/>
                                <w:sz w:val="16"/>
                                <w:szCs w:val="16"/>
                              </w:rPr>
                              <w:t>Where Young Minds Grow</w:t>
                            </w:r>
                          </w:p>
                          <w:p w14:paraId="56090DF5" w14:textId="77777777" w:rsidR="00EB5300" w:rsidRPr="00B86239" w:rsidRDefault="00EB5300" w:rsidP="00EB5300">
                            <w:pPr>
                              <w:jc w:val="center"/>
                              <w:rPr>
                                <w:b/>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17575F" id="_x0000_t202" coordsize="21600,21600" o:spt="202" path="m,l,21600r21600,l21600,xe">
                <v:stroke joinstyle="miter"/>
                <v:path gradientshapeok="t" o:connecttype="rect"/>
              </v:shapetype>
              <v:shape id="Text Box 2" o:spid="_x0000_s1027" type="#_x0000_t202" style="position:absolute;margin-left:208.8pt;margin-top:33.8pt;width:423.6pt;height:277.7pt;z-index:2516610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" filled="f" stroked="f">
                <v:textbox>
                  <w:txbxContent>
                    <w:p w14:paraId="65D4C620" w14:textId="77777777" w:rsidR="00EB5300" w:rsidRPr="00AF7AE7" w:rsidRDefault="00EB5300" w:rsidP="00EB5300">
                      <w:pPr>
                        <w:jc w:val="center"/>
                        <w:rPr>
                          <w:rFonts w:ascii="Arial Unicode MS" w:eastAsia="Arial Unicode MS" w:hAnsi="Arial Unicode MS" w:cs="Arial Unicode MS"/>
                          <w:sz w:val="72"/>
                        </w:rPr>
                      </w:pPr>
                      <w:r w:rsidRPr="00AF7AE7">
                        <w:rPr>
                          <w:rFonts w:ascii="Arial Unicode MS" w:eastAsia="Arial Unicode MS" w:hAnsi="Arial Unicode MS" w:cs="Arial Unicode MS"/>
                          <w:sz w:val="72"/>
                        </w:rPr>
                        <w:t>The Meadows Private Day Nursery Ltd</w:t>
                      </w:r>
                    </w:p>
                    <w:p w14:paraId="2EC1A5F9" w14:textId="77777777" w:rsidR="00EB5300" w:rsidRPr="00AF7AE7" w:rsidRDefault="00EB5300" w:rsidP="00EB5300">
                      <w:pPr>
                        <w:pStyle w:val="NoSpacing"/>
                        <w:jc w:val="center"/>
                        <w:rPr>
                          <w:rFonts w:ascii="Arial Unicode MS" w:eastAsia="Arial Unicode MS" w:hAnsi="Arial Unicode MS" w:cs="Arial Unicode MS"/>
                          <w:i/>
                          <w:sz w:val="16"/>
                          <w:szCs w:val="16"/>
                        </w:rPr>
                      </w:pPr>
                      <w:r w:rsidRPr="00AF7AE7">
                        <w:rPr>
                          <w:rFonts w:ascii="Arial Unicode MS" w:eastAsia="Arial Unicode MS" w:hAnsi="Arial Unicode MS" w:cs="Arial Unicode MS" w:hint="eastAsia"/>
                          <w:i/>
                          <w:sz w:val="16"/>
                          <w:szCs w:val="16"/>
                        </w:rPr>
                        <w:t>Where Young Minds Grow</w:t>
                      </w:r>
                    </w:p>
                    <w:p w14:paraId="56090DF5" w14:textId="77777777" w:rsidR="00EB5300" w:rsidRPr="00B86239" w:rsidRDefault="00EB5300" w:rsidP="00EB5300">
                      <w:pPr>
                        <w:jc w:val="center"/>
                        <w:rPr>
                          <w:b/>
                          <w:sz w:val="40"/>
                          <w:szCs w:val="40"/>
                        </w:rPr>
                      </w:pPr>
                    </w:p>
                  </w:txbxContent>
                </v:textbox>
              </v:shape>
            </w:pict>
          </mc:Fallback>
        </mc:AlternateContent>
      </w:r>
      <w:r w:rsidR="00EB5300" w:rsidRPr="00483B86">
        <w:rPr>
          <w:rFonts w:ascii="Arial Nova Light" w:hAnsi="Arial Nova Light"/>
          <w:noProof/>
          <w:sz w:val="24"/>
          <w:szCs w:val="24"/>
          <w:lang w:eastAsia="en-GB"/>
        </w:rPr>
        <w:drawing>
          <wp:anchor distT="0" distB="0" distL="114300" distR="114300" simplePos="0" relativeHeight="251660799" behindDoc="1" locked="0" layoutInCell="1" allowOverlap="1" wp14:anchorId="68B84DBA" wp14:editId="1461C9E4">
            <wp:simplePos x="0" y="0"/>
            <wp:positionH relativeFrom="column">
              <wp:posOffset>2647950</wp:posOffset>
            </wp:positionH>
            <wp:positionV relativeFrom="paragraph">
              <wp:posOffset>424815</wp:posOffset>
            </wp:positionV>
            <wp:extent cx="5382703" cy="3515097"/>
            <wp:effectExtent l="0" t="0" r="8890" b="9525"/>
            <wp:wrapTight wrapText="bothSides">
              <wp:wrapPolygon edited="0">
                <wp:start x="0" y="0"/>
                <wp:lineTo x="0" y="21541"/>
                <wp:lineTo x="21559" y="21541"/>
                <wp:lineTo x="2155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2703" cy="35150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638505" w14:textId="77777777" w:rsidR="00EB5300" w:rsidRPr="00483B86" w:rsidRDefault="00EB5300" w:rsidP="00EB5300">
      <w:pPr>
        <w:rPr>
          <w:rFonts w:ascii="Arial Nova Light" w:hAnsi="Arial Nova Light" w:cs="Arial"/>
          <w:sz w:val="24"/>
          <w:szCs w:val="24"/>
        </w:rPr>
      </w:pPr>
      <w:r w:rsidRPr="00483B86">
        <w:rPr>
          <w:rFonts w:ascii="Arial Nova Light" w:hAnsi="Arial Nova Light" w:cs="Arial"/>
          <w:noProof/>
          <w:sz w:val="24"/>
          <w:szCs w:val="24"/>
          <w:lang w:eastAsia="en-GB"/>
        </w:rPr>
        <w:drawing>
          <wp:anchor distT="0" distB="0" distL="114300" distR="114300" simplePos="0" relativeHeight="251661312" behindDoc="1" locked="0" layoutInCell="1" allowOverlap="1" wp14:anchorId="10F7590B" wp14:editId="0BC57EBE">
            <wp:simplePos x="0" y="0"/>
            <wp:positionH relativeFrom="column">
              <wp:posOffset>554355</wp:posOffset>
            </wp:positionH>
            <wp:positionV relativeFrom="paragraph">
              <wp:posOffset>160020</wp:posOffset>
            </wp:positionV>
            <wp:extent cx="1786255" cy="1185545"/>
            <wp:effectExtent l="0" t="0" r="4445" b="0"/>
            <wp:wrapTight wrapText="bothSides">
              <wp:wrapPolygon edited="0">
                <wp:start x="0" y="0"/>
                <wp:lineTo x="0" y="21172"/>
                <wp:lineTo x="21423" y="21172"/>
                <wp:lineTo x="21423" y="0"/>
                <wp:lineTo x="0" y="0"/>
              </wp:wrapPolygon>
            </wp:wrapTight>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786255" cy="1185545"/>
                    </a:xfrm>
                    <a:prstGeom prst="rect">
                      <a:avLst/>
                    </a:prstGeom>
                  </pic:spPr>
                </pic:pic>
              </a:graphicData>
            </a:graphic>
            <wp14:sizeRelH relativeFrom="page">
              <wp14:pctWidth>0</wp14:pctWidth>
            </wp14:sizeRelH>
            <wp14:sizeRelV relativeFrom="page">
              <wp14:pctHeight>0</wp14:pctHeight>
            </wp14:sizeRelV>
          </wp:anchor>
        </w:drawing>
      </w:r>
    </w:p>
    <w:p w14:paraId="22F2D72D" w14:textId="77777777" w:rsidR="00EB5300" w:rsidRPr="00483B86" w:rsidRDefault="00EB5300" w:rsidP="00EB5300">
      <w:pPr>
        <w:rPr>
          <w:rFonts w:ascii="Arial Nova Light" w:hAnsi="Arial Nova Light" w:cs="Arial"/>
          <w:sz w:val="24"/>
          <w:szCs w:val="24"/>
        </w:rPr>
      </w:pPr>
    </w:p>
    <w:p w14:paraId="5935A254" w14:textId="77777777" w:rsidR="00EB5300" w:rsidRPr="00483B86" w:rsidRDefault="00EB5300" w:rsidP="00EB5300">
      <w:pPr>
        <w:rPr>
          <w:rFonts w:ascii="Arial Nova Light" w:hAnsi="Arial Nova Light" w:cs="Arial"/>
          <w:sz w:val="24"/>
          <w:szCs w:val="24"/>
        </w:rPr>
      </w:pPr>
    </w:p>
    <w:p w14:paraId="79A14734" w14:textId="77777777" w:rsidR="00EB5300" w:rsidRPr="00483B86" w:rsidRDefault="00EB5300" w:rsidP="00EB5300">
      <w:pPr>
        <w:rPr>
          <w:rFonts w:ascii="Arial Nova Light" w:hAnsi="Arial Nova Light" w:cs="Arial"/>
          <w:sz w:val="24"/>
          <w:szCs w:val="24"/>
        </w:rPr>
      </w:pPr>
    </w:p>
    <w:p w14:paraId="3B359C2A" w14:textId="77777777" w:rsidR="00EB5300" w:rsidRPr="00483B86" w:rsidRDefault="00EB5300" w:rsidP="00EB5300">
      <w:pPr>
        <w:rPr>
          <w:rFonts w:ascii="Arial Nova Light" w:hAnsi="Arial Nova Light" w:cs="Arial"/>
          <w:sz w:val="24"/>
          <w:szCs w:val="24"/>
        </w:rPr>
      </w:pPr>
    </w:p>
    <w:p w14:paraId="12B4BDEB" w14:textId="77777777" w:rsidR="00EB5300" w:rsidRPr="00483B86" w:rsidRDefault="00EB5300" w:rsidP="00EB5300">
      <w:pPr>
        <w:rPr>
          <w:rFonts w:ascii="Arial Nova Light" w:hAnsi="Arial Nova Light" w:cs="Arial"/>
          <w:sz w:val="24"/>
          <w:szCs w:val="24"/>
        </w:rPr>
      </w:pPr>
    </w:p>
    <w:p w14:paraId="3AE69EDD" w14:textId="77777777" w:rsidR="00EB5300" w:rsidRPr="00483B86" w:rsidRDefault="00EB5300" w:rsidP="00EB5300">
      <w:pPr>
        <w:rPr>
          <w:rFonts w:ascii="Arial Nova Light" w:hAnsi="Arial Nova Light" w:cs="Arial"/>
          <w:sz w:val="24"/>
          <w:szCs w:val="24"/>
        </w:rPr>
      </w:pPr>
    </w:p>
    <w:p w14:paraId="3C694A7E" w14:textId="77777777" w:rsidR="00EB5300" w:rsidRPr="00483B86" w:rsidRDefault="00EB5300" w:rsidP="00EB5300">
      <w:pPr>
        <w:rPr>
          <w:rFonts w:ascii="Arial Nova Light" w:hAnsi="Arial Nova Light" w:cs="Arial"/>
          <w:b/>
          <w:sz w:val="24"/>
          <w:szCs w:val="24"/>
        </w:rPr>
      </w:pPr>
    </w:p>
    <w:p w14:paraId="2E5BA52E" w14:textId="77777777" w:rsidR="00EB5300" w:rsidRPr="00483B86" w:rsidRDefault="00EB5300" w:rsidP="00EB5300">
      <w:pPr>
        <w:rPr>
          <w:rFonts w:ascii="Arial Nova Light" w:hAnsi="Arial Nova Light" w:cs="Arial"/>
          <w:b/>
          <w:sz w:val="24"/>
          <w:szCs w:val="24"/>
        </w:rPr>
      </w:pPr>
    </w:p>
    <w:p w14:paraId="0CDCB4A6" w14:textId="77777777" w:rsidR="00EB5300" w:rsidRPr="00483B86" w:rsidRDefault="00EB5300" w:rsidP="00EB5300">
      <w:pPr>
        <w:rPr>
          <w:rFonts w:ascii="Arial Nova Light" w:hAnsi="Arial Nova Light" w:cs="Arial"/>
          <w:b/>
          <w:sz w:val="24"/>
          <w:szCs w:val="24"/>
        </w:rPr>
      </w:pPr>
    </w:p>
    <w:p w14:paraId="0A0AFD1B" w14:textId="77777777" w:rsidR="00EB5300" w:rsidRPr="00483B86" w:rsidRDefault="00EB5300" w:rsidP="00EB5300">
      <w:pPr>
        <w:rPr>
          <w:rFonts w:ascii="Arial Nova Light" w:hAnsi="Arial Nova Light" w:cs="Arial"/>
          <w:b/>
          <w:sz w:val="24"/>
          <w:szCs w:val="24"/>
        </w:rPr>
      </w:pPr>
    </w:p>
    <w:p w14:paraId="629C9C25" w14:textId="77777777" w:rsidR="00EB5300" w:rsidRPr="00483B86" w:rsidRDefault="00EB5300" w:rsidP="00EB5300">
      <w:pPr>
        <w:rPr>
          <w:rFonts w:ascii="Arial Nova Light" w:hAnsi="Arial Nova Light" w:cs="Arial"/>
          <w:b/>
          <w:sz w:val="24"/>
          <w:szCs w:val="24"/>
        </w:rPr>
      </w:pPr>
    </w:p>
    <w:tbl>
      <w:tblPr>
        <w:tblpPr w:leftFromText="180" w:rightFromText="180" w:vertAnchor="text" w:horzAnchor="margin" w:tblpXSpec="center" w:tblpY="2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10702"/>
      </w:tblGrid>
      <w:tr w:rsidR="00A86705" w:rsidRPr="00483B86" w14:paraId="0643D625" w14:textId="77777777" w:rsidTr="00A86705">
        <w:tc>
          <w:tcPr>
            <w:tcW w:w="10702" w:type="dxa"/>
            <w:shd w:val="clear" w:color="auto" w:fill="BFBFBF"/>
          </w:tcPr>
          <w:p w14:paraId="6496BFAA" w14:textId="33EB5346" w:rsidR="00A86705" w:rsidRPr="00483B86" w:rsidRDefault="00A86705" w:rsidP="00A86705">
            <w:pPr>
              <w:spacing w:before="100" w:after="100"/>
              <w:jc w:val="center"/>
              <w:rPr>
                <w:rFonts w:ascii="Arial Nova Light" w:hAnsi="Arial Nova Light" w:cs="Arial"/>
                <w:b/>
                <w:sz w:val="24"/>
                <w:szCs w:val="24"/>
              </w:rPr>
            </w:pPr>
            <w:r w:rsidRPr="00483B86">
              <w:rPr>
                <w:rFonts w:ascii="Arial Nova Light" w:hAnsi="Arial Nova Light" w:cs="Arial"/>
                <w:b/>
                <w:sz w:val="24"/>
                <w:szCs w:val="24"/>
              </w:rPr>
              <w:t>IMPROVEMENT PLAN:  202</w:t>
            </w:r>
            <w:r w:rsidR="002110F7">
              <w:rPr>
                <w:rFonts w:ascii="Arial Nova Light" w:hAnsi="Arial Nova Light" w:cs="Arial"/>
                <w:b/>
                <w:sz w:val="24"/>
                <w:szCs w:val="24"/>
              </w:rPr>
              <w:t>6</w:t>
            </w:r>
            <w:r w:rsidRPr="00483B86">
              <w:rPr>
                <w:rFonts w:ascii="Arial Nova Light" w:hAnsi="Arial Nova Light" w:cs="Arial"/>
                <w:b/>
                <w:sz w:val="24"/>
                <w:szCs w:val="24"/>
              </w:rPr>
              <w:t>-202</w:t>
            </w:r>
            <w:r w:rsidR="002110F7">
              <w:rPr>
                <w:rFonts w:ascii="Arial Nova Light" w:hAnsi="Arial Nova Light" w:cs="Arial"/>
                <w:b/>
                <w:sz w:val="24"/>
                <w:szCs w:val="24"/>
              </w:rPr>
              <w:t>7</w:t>
            </w:r>
          </w:p>
        </w:tc>
      </w:tr>
    </w:tbl>
    <w:p w14:paraId="2D1F1F25" w14:textId="77777777" w:rsidR="00EB5300" w:rsidRPr="00483B86" w:rsidRDefault="00EB5300" w:rsidP="00EB5300">
      <w:pPr>
        <w:rPr>
          <w:rFonts w:ascii="Arial Nova Light" w:hAnsi="Arial Nova Light" w:cs="Arial"/>
          <w:b/>
          <w:sz w:val="24"/>
          <w:szCs w:val="24"/>
        </w:rPr>
      </w:pPr>
    </w:p>
    <w:p w14:paraId="5E6C761B" w14:textId="77777777" w:rsidR="00EB5300" w:rsidRPr="00483B86" w:rsidRDefault="00EB5300" w:rsidP="00EB5300">
      <w:pPr>
        <w:rPr>
          <w:rFonts w:ascii="Arial Nova Light" w:hAnsi="Arial Nova Light" w:cs="Arial"/>
          <w:sz w:val="24"/>
          <w:szCs w:val="24"/>
        </w:rPr>
      </w:pPr>
    </w:p>
    <w:p w14:paraId="01FBE226" w14:textId="77777777" w:rsidR="00EB5300" w:rsidRPr="00483B86" w:rsidRDefault="00EB5300" w:rsidP="00EB5300">
      <w:pPr>
        <w:jc w:val="center"/>
        <w:rPr>
          <w:rFonts w:ascii="Arial Nova Light" w:hAnsi="Arial Nova Light" w:cs="Arial"/>
          <w:sz w:val="24"/>
          <w:szCs w:val="24"/>
        </w:rPr>
      </w:pPr>
    </w:p>
    <w:p w14:paraId="21F0DC08" w14:textId="77777777" w:rsidR="00EB5300" w:rsidRPr="00483B86" w:rsidRDefault="00EB5300">
      <w:pPr>
        <w:rPr>
          <w:rFonts w:ascii="Arial Nova Light" w:hAnsi="Arial Nova Light"/>
          <w:sz w:val="24"/>
          <w:szCs w:val="24"/>
        </w:rPr>
      </w:pPr>
      <w:r w:rsidRPr="00483B86">
        <w:rPr>
          <w:rFonts w:ascii="Arial Nova Light" w:hAnsi="Arial Nova Light"/>
          <w:sz w:val="24"/>
          <w:szCs w:val="24"/>
        </w:rPr>
        <w:br w:type="page"/>
      </w:r>
    </w:p>
    <w:p w14:paraId="15F1667E" w14:textId="14B1A2AF" w:rsidR="00651A5B" w:rsidRDefault="00163089">
      <w:pPr>
        <w:rPr>
          <w:rFonts w:ascii="Arial Nova Light" w:hAnsi="Arial Nova Light"/>
          <w:noProof/>
          <w:sz w:val="24"/>
          <w:szCs w:val="24"/>
        </w:rPr>
      </w:pPr>
      <w:r>
        <w:rPr>
          <w:rFonts w:ascii="Arial Nova Light" w:hAnsi="Arial Nova Light"/>
          <w:noProof/>
          <w:sz w:val="24"/>
          <w:szCs w:val="24"/>
        </w:rPr>
        <w:lastRenderedPageBreak/>
        <w:drawing>
          <wp:inline distT="0" distB="0" distL="0" distR="0" wp14:anchorId="156D373B" wp14:editId="79AA48A4">
            <wp:extent cx="9925050" cy="6804025"/>
            <wp:effectExtent l="0" t="0" r="0" b="0"/>
            <wp:docPr id="15506987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25050" cy="6804025"/>
                    </a:xfrm>
                    <a:prstGeom prst="rect">
                      <a:avLst/>
                    </a:prstGeom>
                    <a:noFill/>
                  </pic:spPr>
                </pic:pic>
              </a:graphicData>
            </a:graphic>
          </wp:inline>
        </w:drawing>
      </w:r>
    </w:p>
    <w:p w14:paraId="3C2B4259" w14:textId="515463DD" w:rsidR="00483B86" w:rsidRPr="00651A5B" w:rsidRDefault="00483B86" w:rsidP="00651A5B">
      <w:pPr>
        <w:tabs>
          <w:tab w:val="left" w:pos="3555"/>
        </w:tabs>
        <w:rPr>
          <w:rFonts w:ascii="Arial Nova Light" w:hAnsi="Arial Nova Light"/>
          <w:noProof/>
          <w:sz w:val="24"/>
          <w:szCs w:val="24"/>
        </w:rPr>
      </w:pPr>
      <w:r w:rsidRPr="00483B86">
        <w:rPr>
          <w:rFonts w:ascii="Arial Nova Light" w:hAnsi="Arial Nova Light"/>
          <w:b/>
          <w:bCs/>
          <w:sz w:val="24"/>
          <w:szCs w:val="24"/>
        </w:rPr>
        <w:lastRenderedPageBreak/>
        <w:t>Vision</w:t>
      </w:r>
    </w:p>
    <w:p w14:paraId="79D5F579" w14:textId="77777777" w:rsidR="0035248A" w:rsidRDefault="0035248A" w:rsidP="0035248A">
      <w:pPr>
        <w:spacing w:after="0"/>
        <w:rPr>
          <w:rFonts w:ascii="Arial Nova Light" w:eastAsia="Arial Nova Light" w:hAnsi="Arial Nova Light" w:cs="Arial Nova Light"/>
          <w:sz w:val="24"/>
          <w:szCs w:val="24"/>
        </w:rPr>
      </w:pPr>
      <w:r>
        <w:rPr>
          <w:rFonts w:ascii="Arial Nova Light" w:eastAsia="Arial Nova Light" w:hAnsi="Arial Nova Light" w:cs="Arial Nova Light"/>
          <w:sz w:val="24"/>
          <w:szCs w:val="24"/>
        </w:rPr>
        <w:t>The aim of our service is to grow happy, confident children that will make a positive impact in our world.</w:t>
      </w:r>
    </w:p>
    <w:p w14:paraId="20372ACE" w14:textId="77777777" w:rsidR="0035248A" w:rsidRDefault="0035248A" w:rsidP="0035248A">
      <w:pPr>
        <w:spacing w:after="0"/>
        <w:rPr>
          <w:rFonts w:ascii="Arial Nova Light" w:eastAsia="Arial Nova Light" w:hAnsi="Arial Nova Light" w:cs="Arial Nova Light"/>
          <w:sz w:val="24"/>
          <w:szCs w:val="24"/>
        </w:rPr>
      </w:pPr>
    </w:p>
    <w:p w14:paraId="7DFF11FE" w14:textId="09F730BB" w:rsidR="00EB5300" w:rsidRPr="00483B86" w:rsidRDefault="00000000">
      <w:pPr>
        <w:spacing w:after="0"/>
        <w:rPr>
          <w:rFonts w:ascii="Arial Nova Light" w:hAnsi="Arial Nova Light"/>
          <w:sz w:val="24"/>
          <w:szCs w:val="24"/>
        </w:rPr>
      </w:pPr>
      <w:r>
        <w:rPr>
          <w:rFonts w:ascii="Arial Nova Light" w:hAnsi="Arial Nova Light"/>
          <w:sz w:val="24"/>
          <w:szCs w:val="24"/>
        </w:rPr>
        <w:t>Before a child starts,</w:t>
      </w:r>
      <w:r w:rsidRPr="00042DBF">
        <w:rPr>
          <w:rFonts w:ascii="Arial Nova Light" w:hAnsi="Arial Nova Light"/>
          <w:sz w:val="24"/>
          <w:szCs w:val="24"/>
        </w:rPr>
        <w:t xml:space="preserve"> the manager and staff </w:t>
      </w:r>
      <w:r w:rsidR="002532F7" w:rsidRPr="00042DBF">
        <w:rPr>
          <w:rFonts w:ascii="Arial Nova Light" w:hAnsi="Arial Nova Light"/>
          <w:sz w:val="24"/>
          <w:szCs w:val="24"/>
        </w:rPr>
        <w:t>team</w:t>
      </w:r>
      <w:r w:rsidR="002532F7">
        <w:rPr>
          <w:rFonts w:ascii="Arial Nova Light" w:hAnsi="Arial Nova Light"/>
          <w:sz w:val="24"/>
          <w:szCs w:val="24"/>
        </w:rPr>
        <w:t xml:space="preserve"> </w:t>
      </w:r>
      <w:r w:rsidR="002532F7" w:rsidRPr="00042DBF">
        <w:rPr>
          <w:rFonts w:ascii="Arial Nova Light" w:hAnsi="Arial Nova Light"/>
          <w:sz w:val="24"/>
          <w:szCs w:val="24"/>
        </w:rPr>
        <w:t>work</w:t>
      </w:r>
      <w:r w:rsidRPr="00042DBF">
        <w:rPr>
          <w:rFonts w:ascii="Arial Nova Light" w:hAnsi="Arial Nova Light"/>
          <w:sz w:val="24"/>
          <w:szCs w:val="24"/>
        </w:rPr>
        <w:t xml:space="preserve"> in close partnership with the family to </w:t>
      </w:r>
      <w:r>
        <w:rPr>
          <w:rFonts w:ascii="Arial Nova Light" w:hAnsi="Arial Nova Light"/>
          <w:sz w:val="24"/>
          <w:szCs w:val="24"/>
        </w:rPr>
        <w:t>gather and act on</w:t>
      </w:r>
      <w:r w:rsidRPr="00042DBF">
        <w:rPr>
          <w:rFonts w:ascii="Arial Nova Light" w:hAnsi="Arial Nova Light"/>
          <w:sz w:val="24"/>
          <w:szCs w:val="24"/>
        </w:rPr>
        <w:t xml:space="preserve"> all relevant information</w:t>
      </w:r>
      <w:r>
        <w:rPr>
          <w:rFonts w:ascii="Arial Nova Light" w:hAnsi="Arial Nova Light"/>
          <w:sz w:val="24"/>
          <w:szCs w:val="24"/>
        </w:rPr>
        <w:t>.</w:t>
      </w:r>
      <w:r w:rsidRPr="00042DBF">
        <w:rPr>
          <w:rFonts w:ascii="Arial Nova Light" w:hAnsi="Arial Nova Light"/>
          <w:sz w:val="24"/>
          <w:szCs w:val="24"/>
        </w:rPr>
        <w:t xml:space="preserve"> Initial visits and settling</w:t>
      </w:r>
      <w:r>
        <w:rPr>
          <w:rFonts w:ascii="Arial Nova Light" w:hAnsi="Arial Nova Light"/>
          <w:sz w:val="24"/>
          <w:szCs w:val="24"/>
        </w:rPr>
        <w:t xml:space="preserve">-in sessions take place in person. An initial care plan is completed within 28 days of the child's start date, reviewed whenever needs change and formally updated at least every six months in consultation with the child and family. Staff monitor and review each child's needs </w:t>
      </w:r>
      <w:r w:rsidRPr="00042DBF">
        <w:rPr>
          <w:rFonts w:ascii="Arial Nova Light" w:hAnsi="Arial Nova Light"/>
          <w:sz w:val="24"/>
          <w:szCs w:val="24"/>
        </w:rPr>
        <w:t xml:space="preserve">using the relevant curriculum framework documents. </w:t>
      </w:r>
      <w:r>
        <w:rPr>
          <w:rFonts w:ascii="Arial Nova Light" w:hAnsi="Arial Nova Light"/>
          <w:sz w:val="24"/>
          <w:szCs w:val="24"/>
        </w:rPr>
        <w:t>Where possible, the service offers families</w:t>
      </w:r>
      <w:r w:rsidRPr="00042DBF">
        <w:rPr>
          <w:rFonts w:ascii="Arial Nova Light" w:hAnsi="Arial Nova Light"/>
          <w:sz w:val="24"/>
          <w:szCs w:val="24"/>
        </w:rPr>
        <w:t xml:space="preserve"> flexibility </w:t>
      </w:r>
      <w:r>
        <w:rPr>
          <w:rFonts w:ascii="Arial Nova Light" w:hAnsi="Arial Nova Light"/>
          <w:sz w:val="24"/>
          <w:szCs w:val="24"/>
        </w:rPr>
        <w:t>through its</w:t>
      </w:r>
      <w:r w:rsidRPr="00042DBF">
        <w:rPr>
          <w:rFonts w:ascii="Arial Nova Light" w:hAnsi="Arial Nova Light"/>
          <w:sz w:val="24"/>
          <w:szCs w:val="24"/>
        </w:rPr>
        <w:t xml:space="preserve"> booking system and allocation of funded hours.</w:t>
      </w:r>
    </w:p>
    <w:p w14:paraId="140E4546" w14:textId="77777777" w:rsidR="00DE2E3E" w:rsidRDefault="00DE2E3E" w:rsidP="00483B86">
      <w:pPr>
        <w:rPr>
          <w:rFonts w:ascii="Arial Nova Light" w:hAnsi="Arial Nova Light"/>
          <w:b/>
          <w:bCs/>
          <w:sz w:val="24"/>
          <w:szCs w:val="24"/>
        </w:rPr>
      </w:pPr>
    </w:p>
    <w:p w14:paraId="1423CA5B" w14:textId="4A860F85" w:rsidR="00483B86" w:rsidRPr="00483B86" w:rsidRDefault="00483B86" w:rsidP="00483B86">
      <w:pPr>
        <w:rPr>
          <w:rFonts w:ascii="Arial Nova Light" w:hAnsi="Arial Nova Light"/>
          <w:b/>
          <w:bCs/>
          <w:sz w:val="24"/>
          <w:szCs w:val="24"/>
        </w:rPr>
      </w:pPr>
      <w:r w:rsidRPr="00483B86">
        <w:rPr>
          <w:rFonts w:ascii="Arial Nova Light" w:hAnsi="Arial Nova Light"/>
          <w:b/>
          <w:bCs/>
          <w:sz w:val="24"/>
          <w:szCs w:val="24"/>
        </w:rPr>
        <w:t>Values</w:t>
      </w:r>
    </w:p>
    <w:p w14:paraId="3C16C9C5" w14:textId="77777777" w:rsidR="00483B86" w:rsidRPr="00483B86" w:rsidRDefault="00483B86" w:rsidP="00483B86">
      <w:pPr>
        <w:pStyle w:val="ListParagraph"/>
        <w:numPr>
          <w:ilvl w:val="1"/>
          <w:numId w:val="2"/>
        </w:numPr>
        <w:rPr>
          <w:rFonts w:ascii="Arial Nova Light" w:hAnsi="Arial Nova Light"/>
          <w:sz w:val="24"/>
          <w:szCs w:val="24"/>
        </w:rPr>
      </w:pPr>
      <w:r w:rsidRPr="00483B86">
        <w:rPr>
          <w:rFonts w:ascii="Arial Nova Light" w:hAnsi="Arial Nova Light"/>
          <w:sz w:val="24"/>
          <w:szCs w:val="24"/>
        </w:rPr>
        <w:t>Dignity and respect</w:t>
      </w:r>
    </w:p>
    <w:p w14:paraId="514753B2" w14:textId="781AAAA4" w:rsidR="00483B86" w:rsidRPr="00483B86" w:rsidRDefault="00483B86" w:rsidP="00483B86">
      <w:pPr>
        <w:pStyle w:val="ListParagraph"/>
        <w:numPr>
          <w:ilvl w:val="1"/>
          <w:numId w:val="2"/>
        </w:numPr>
        <w:rPr>
          <w:rFonts w:ascii="Arial Nova Light" w:hAnsi="Arial Nova Light"/>
          <w:sz w:val="24"/>
          <w:szCs w:val="24"/>
        </w:rPr>
      </w:pPr>
      <w:r w:rsidRPr="00483B86">
        <w:rPr>
          <w:rFonts w:ascii="Arial Nova Light" w:hAnsi="Arial Nova Light"/>
          <w:sz w:val="24"/>
          <w:szCs w:val="24"/>
        </w:rPr>
        <w:t>Compassion</w:t>
      </w:r>
      <w:r w:rsidR="00BE2C66">
        <w:rPr>
          <w:rFonts w:ascii="Arial Nova Light" w:hAnsi="Arial Nova Light"/>
          <w:sz w:val="24"/>
          <w:szCs w:val="24"/>
        </w:rPr>
        <w:t xml:space="preserve"> and kindness</w:t>
      </w:r>
    </w:p>
    <w:p w14:paraId="3862B84B" w14:textId="3CB550D9" w:rsidR="00483B86" w:rsidRPr="00483B86" w:rsidRDefault="00483B86" w:rsidP="00483B86">
      <w:pPr>
        <w:pStyle w:val="ListParagraph"/>
        <w:numPr>
          <w:ilvl w:val="1"/>
          <w:numId w:val="2"/>
        </w:numPr>
        <w:rPr>
          <w:rFonts w:ascii="Arial Nova Light" w:hAnsi="Arial Nova Light"/>
          <w:sz w:val="24"/>
          <w:szCs w:val="24"/>
        </w:rPr>
      </w:pPr>
      <w:r w:rsidRPr="00483B86">
        <w:rPr>
          <w:rFonts w:ascii="Arial Nova Light" w:hAnsi="Arial Nova Light"/>
          <w:sz w:val="24"/>
          <w:szCs w:val="24"/>
        </w:rPr>
        <w:t>Inclusion</w:t>
      </w:r>
      <w:r w:rsidR="00BE2C66">
        <w:rPr>
          <w:rFonts w:ascii="Arial Nova Light" w:hAnsi="Arial Nova Light"/>
          <w:sz w:val="24"/>
          <w:szCs w:val="24"/>
        </w:rPr>
        <w:t xml:space="preserve"> and engagement</w:t>
      </w:r>
    </w:p>
    <w:p w14:paraId="3E44ECEA" w14:textId="77777777" w:rsidR="00483B86" w:rsidRPr="00483B86" w:rsidRDefault="00483B86" w:rsidP="00483B86">
      <w:pPr>
        <w:pStyle w:val="ListParagraph"/>
        <w:numPr>
          <w:ilvl w:val="1"/>
          <w:numId w:val="2"/>
        </w:numPr>
        <w:rPr>
          <w:rFonts w:ascii="Arial Nova Light" w:hAnsi="Arial Nova Light"/>
          <w:sz w:val="24"/>
          <w:szCs w:val="24"/>
        </w:rPr>
      </w:pPr>
      <w:r w:rsidRPr="00483B86">
        <w:rPr>
          <w:rFonts w:ascii="Arial Nova Light" w:hAnsi="Arial Nova Light"/>
          <w:sz w:val="24"/>
          <w:szCs w:val="24"/>
        </w:rPr>
        <w:t>Responsive care and support</w:t>
      </w:r>
    </w:p>
    <w:p w14:paraId="75419469" w14:textId="5B12EBCB" w:rsidR="00483B86" w:rsidRPr="00483B86" w:rsidRDefault="00483B86" w:rsidP="00483B86">
      <w:pPr>
        <w:pStyle w:val="ListParagraph"/>
        <w:numPr>
          <w:ilvl w:val="1"/>
          <w:numId w:val="2"/>
        </w:numPr>
        <w:rPr>
          <w:rFonts w:ascii="Arial Nova Light" w:hAnsi="Arial Nova Light"/>
          <w:sz w:val="24"/>
          <w:szCs w:val="24"/>
        </w:rPr>
      </w:pPr>
      <w:r w:rsidRPr="00483B86">
        <w:rPr>
          <w:rFonts w:ascii="Arial Nova Light" w:hAnsi="Arial Nova Light"/>
          <w:sz w:val="24"/>
          <w:szCs w:val="24"/>
        </w:rPr>
        <w:t>Health</w:t>
      </w:r>
      <w:r w:rsidR="00BE2C66">
        <w:rPr>
          <w:rFonts w:ascii="Arial Nova Light" w:hAnsi="Arial Nova Light"/>
          <w:sz w:val="24"/>
          <w:szCs w:val="24"/>
        </w:rPr>
        <w:t>, happiness</w:t>
      </w:r>
      <w:r w:rsidRPr="00483B86">
        <w:rPr>
          <w:rFonts w:ascii="Arial Nova Light" w:hAnsi="Arial Nova Light"/>
          <w:sz w:val="24"/>
          <w:szCs w:val="24"/>
        </w:rPr>
        <w:t xml:space="preserve"> and well being</w:t>
      </w:r>
    </w:p>
    <w:p w14:paraId="6FE78451" w14:textId="77777777" w:rsidR="00483B86" w:rsidRPr="00483B86" w:rsidRDefault="00483B86" w:rsidP="00483B86">
      <w:pPr>
        <w:rPr>
          <w:rFonts w:ascii="Arial Nova Light" w:hAnsi="Arial Nova Light"/>
          <w:sz w:val="24"/>
          <w:szCs w:val="24"/>
        </w:rPr>
      </w:pPr>
    </w:p>
    <w:p w14:paraId="1FCC0127" w14:textId="77777777" w:rsidR="00483B86" w:rsidRPr="00483B86" w:rsidRDefault="00483B86" w:rsidP="00483B86">
      <w:pPr>
        <w:rPr>
          <w:rFonts w:ascii="Arial Nova Light" w:hAnsi="Arial Nova Light"/>
          <w:b/>
          <w:bCs/>
          <w:sz w:val="24"/>
          <w:szCs w:val="24"/>
        </w:rPr>
      </w:pPr>
      <w:r w:rsidRPr="00483B86">
        <w:rPr>
          <w:rFonts w:ascii="Arial Nova Light" w:hAnsi="Arial Nova Light"/>
          <w:b/>
          <w:bCs/>
          <w:sz w:val="24"/>
          <w:szCs w:val="24"/>
        </w:rPr>
        <w:t>Aims</w:t>
      </w:r>
    </w:p>
    <w:p w14:paraId="59A785AC" w14:textId="77777777" w:rsidR="00EB5300" w:rsidRPr="00483B86" w:rsidRDefault="00000000" w:rsidP="00F84EC1">
      <w:pPr>
        <w:rPr>
          <w:rFonts w:ascii="Arial Nova Light" w:hAnsi="Arial Nova Light"/>
          <w:sz w:val="24"/>
          <w:szCs w:val="24"/>
        </w:rPr>
      </w:pPr>
      <w:r w:rsidRPr="00483B86">
        <w:rPr>
          <w:rFonts w:ascii="Arial Nova Light" w:hAnsi="Arial Nova Light"/>
          <w:sz w:val="24"/>
          <w:szCs w:val="24"/>
        </w:rPr>
        <w:t xml:space="preserve">To achieve our vision, we will work in close partnership with </w:t>
      </w:r>
      <w:r w:rsidRPr="00483B86">
        <w:rPr>
          <w:rFonts w:ascii="Arial Nova Light" w:hAnsi="Arial Nova Light"/>
          <w:sz w:val="24"/>
          <w:szCs w:val="24"/>
        </w:rPr>
        <w:t>children and their families</w:t>
      </w:r>
      <w:r w:rsidR="00396307">
        <w:rPr>
          <w:rFonts w:ascii="Arial Nova Light" w:hAnsi="Arial Nova Light"/>
          <w:sz w:val="24"/>
          <w:szCs w:val="24"/>
        </w:rPr>
        <w:t>, using regular consultation and review</w:t>
      </w:r>
      <w:r w:rsidRPr="00483B86">
        <w:rPr>
          <w:rFonts w:ascii="Arial Nova Light" w:hAnsi="Arial Nova Light"/>
          <w:sz w:val="24"/>
          <w:szCs w:val="24"/>
        </w:rPr>
        <w:t xml:space="preserve"> to </w:t>
      </w:r>
      <w:r w:rsidRPr="00483B86">
        <w:rPr>
          <w:rFonts w:ascii="Arial Nova Light" w:hAnsi="Arial Nova Light"/>
          <w:sz w:val="24"/>
          <w:szCs w:val="24"/>
        </w:rPr>
        <w:t xml:space="preserve">meet </w:t>
      </w:r>
      <w:r w:rsidR="00396307">
        <w:rPr>
          <w:rFonts w:ascii="Arial Nova Light" w:hAnsi="Arial Nova Light"/>
          <w:sz w:val="24"/>
          <w:szCs w:val="24"/>
        </w:rPr>
        <w:t>individual</w:t>
      </w:r>
      <w:r w:rsidRPr="00483B86">
        <w:rPr>
          <w:rFonts w:ascii="Arial Nova Light" w:hAnsi="Arial Nova Light"/>
          <w:sz w:val="24"/>
          <w:szCs w:val="24"/>
        </w:rPr>
        <w:t xml:space="preserve"> needs effectively</w:t>
      </w:r>
      <w:r w:rsidR="00396307">
        <w:rPr>
          <w:rFonts w:ascii="Arial Nova Light" w:hAnsi="Arial Nova Light"/>
          <w:sz w:val="24"/>
          <w:szCs w:val="24"/>
        </w:rPr>
        <w:t>. Most communication takes place</w:t>
      </w:r>
      <w:r w:rsidRPr="00483B86">
        <w:rPr>
          <w:rFonts w:ascii="Arial Nova Light" w:hAnsi="Arial Nova Light"/>
          <w:sz w:val="24"/>
          <w:szCs w:val="24"/>
        </w:rPr>
        <w:t xml:space="preserve"> through </w:t>
      </w:r>
      <w:r w:rsidR="00396307">
        <w:rPr>
          <w:rFonts w:ascii="Arial Nova Light" w:hAnsi="Arial Nova Light"/>
          <w:sz w:val="24"/>
          <w:szCs w:val="24"/>
        </w:rPr>
        <w:t xml:space="preserve">the </w:t>
      </w:r>
      <w:r>
        <w:rPr>
          <w:rFonts w:ascii="Arial Nova Light" w:hAnsi="Arial Nova Light"/>
          <w:sz w:val="24"/>
          <w:szCs w:val="24"/>
        </w:rPr>
        <w:t>Learning Journals</w:t>
      </w:r>
      <w:r w:rsidR="00396307">
        <w:rPr>
          <w:rFonts w:ascii="Arial Nova Light" w:hAnsi="Arial Nova Light"/>
          <w:sz w:val="24"/>
          <w:szCs w:val="24"/>
        </w:rPr>
        <w:t xml:space="preserve"> online system, supported by</w:t>
      </w:r>
      <w:r w:rsidRPr="00483B86">
        <w:rPr>
          <w:rFonts w:ascii="Arial Nova Light" w:hAnsi="Arial Nova Light"/>
          <w:sz w:val="24"/>
          <w:szCs w:val="24"/>
        </w:rPr>
        <w:t xml:space="preserve"> in</w:t>
      </w:r>
      <w:r w:rsidR="00396307">
        <w:rPr>
          <w:rFonts w:ascii="Arial Nova Light" w:hAnsi="Arial Nova Light"/>
          <w:sz w:val="24"/>
          <w:szCs w:val="24"/>
        </w:rPr>
        <w:t>-</w:t>
      </w:r>
      <w:r w:rsidRPr="00483B86">
        <w:rPr>
          <w:rFonts w:ascii="Arial Nova Light" w:hAnsi="Arial Nova Light"/>
          <w:sz w:val="24"/>
          <w:szCs w:val="24"/>
        </w:rPr>
        <w:t xml:space="preserve">person meetings at least twice </w:t>
      </w:r>
      <w:r w:rsidR="00396307">
        <w:rPr>
          <w:rFonts w:ascii="Arial Nova Light" w:hAnsi="Arial Nova Light"/>
          <w:sz w:val="24"/>
          <w:szCs w:val="24"/>
        </w:rPr>
        <w:t>each</w:t>
      </w:r>
      <w:r w:rsidRPr="00483B86">
        <w:rPr>
          <w:rFonts w:ascii="Arial Nova Light" w:hAnsi="Arial Nova Light"/>
          <w:sz w:val="24"/>
          <w:szCs w:val="24"/>
        </w:rPr>
        <w:t xml:space="preserve"> year.</w:t>
      </w:r>
    </w:p>
    <w:p w14:paraId="15111D2E" w14:textId="77777777" w:rsidR="00F34D5B" w:rsidRDefault="00F34D5B" w:rsidP="00483B86">
      <w:pPr>
        <w:rPr>
          <w:rFonts w:ascii="Arial Nova Light" w:hAnsi="Arial Nova Light"/>
          <w:sz w:val="24"/>
          <w:szCs w:val="24"/>
        </w:rPr>
      </w:pPr>
    </w:p>
    <w:p w14:paraId="2941E41F" w14:textId="7D043F29" w:rsidR="00F34D5B" w:rsidRPr="00483B86" w:rsidRDefault="002532F7" w:rsidP="00483B86">
      <w:pPr>
        <w:rPr>
          <w:rFonts w:ascii="Arial Nova Light" w:hAnsi="Arial Nova Light"/>
          <w:sz w:val="24"/>
          <w:szCs w:val="24"/>
        </w:rPr>
      </w:pPr>
      <w:r>
        <w:rPr>
          <w:rFonts w:ascii="Arial Nova Light" w:hAnsi="Arial Nova Light"/>
          <w:sz w:val="24"/>
          <w:szCs w:val="24"/>
        </w:rPr>
        <w:t>The vision,</w:t>
      </w:r>
      <w:r w:rsidR="00F34D5B">
        <w:rPr>
          <w:rFonts w:ascii="Arial Nova Light" w:hAnsi="Arial Nova Light"/>
          <w:sz w:val="24"/>
          <w:szCs w:val="24"/>
        </w:rPr>
        <w:t xml:space="preserve"> aims and values have been drawn up in consultation with children, families and staff to ensure they are relevant and meaningful to those concerned.</w:t>
      </w:r>
    </w:p>
    <w:p w14:paraId="39CC6DA9" w14:textId="163003D4" w:rsidR="00F70BB3" w:rsidRPr="002532F7" w:rsidRDefault="00F70BB3">
      <w:pPr>
        <w:rPr>
          <w:rFonts w:ascii="Arial Nova Light" w:hAnsi="Arial Nova Light"/>
          <w:sz w:val="24"/>
          <w:szCs w:val="24"/>
        </w:rPr>
      </w:pPr>
      <w:r>
        <w:rPr>
          <w:rFonts w:ascii="Arial Nova Light" w:hAnsi="Arial Nova Light"/>
          <w:sz w:val="24"/>
          <w:szCs w:val="24"/>
        </w:rPr>
        <w:t>Progress will be reviewed monthly by the accountable lead and formally evaluated at the end date for each action. Reviews will record the baseline, target, current result, evidence source, status and any corrective action required.</w:t>
      </w:r>
    </w:p>
    <w:p w14:paraId="68EC9D48" w14:textId="77777777" w:rsidR="00483B86" w:rsidRPr="00483B86" w:rsidRDefault="00483B86" w:rsidP="00483B86">
      <w:pPr>
        <w:rPr>
          <w:rFonts w:ascii="Arial Nova Light" w:hAnsi="Arial Nova Light"/>
          <w:sz w:val="24"/>
          <w:szCs w:val="24"/>
        </w:rPr>
      </w:pPr>
    </w:p>
    <w:p w14:paraId="2E17D0EC" w14:textId="77777777" w:rsidR="002532F7" w:rsidRDefault="002532F7">
      <w:bookmarkStart w:id="4" w:name="_Hlk77168076"/>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0"/>
        <w:gridCol w:w="5101"/>
        <w:gridCol w:w="1131"/>
        <w:gridCol w:w="2252"/>
        <w:gridCol w:w="3874"/>
      </w:tblGrid>
      <w:tr w:rsidR="00483B86" w:rsidRPr="00483B86" w14:paraId="416E9E74" w14:textId="77777777">
        <w:trPr>
          <w:trHeight w:val="227"/>
        </w:trPr>
        <w:tc>
          <w:tcPr>
            <w:tcW w:w="0" w:type="auto"/>
            <w:gridSpan w:val="5"/>
            <w:shd w:val="clear" w:color="auto" w:fill="4F81BD"/>
            <w:vAlign w:val="center"/>
          </w:tcPr>
          <w:p w14:paraId="16C698EA" w14:textId="6C7EE29B" w:rsidR="00EB5300" w:rsidRPr="00483B86" w:rsidRDefault="000661EF">
            <w:pPr>
              <w:ind w:right="-118"/>
              <w:rPr>
                <w:rFonts w:ascii="Arial Nova Light" w:hAnsi="Arial Nova Light"/>
                <w:sz w:val="24"/>
                <w:szCs w:val="24"/>
              </w:rPr>
            </w:pPr>
            <w:r>
              <w:rPr>
                <w:rFonts w:ascii="Arial Nova Light" w:hAnsi="Arial Nova Light"/>
                <w:b/>
                <w:bCs/>
                <w:color w:val="FFFFFF"/>
                <w:sz w:val="24"/>
                <w:szCs w:val="24"/>
              </w:rPr>
              <w:lastRenderedPageBreak/>
              <w:t xml:space="preserve">Priority 1: </w:t>
            </w:r>
            <w:r w:rsidR="002532F7">
              <w:rPr>
                <w:rFonts w:ascii="Arial Nova Light" w:hAnsi="Arial Nova Light"/>
                <w:b/>
                <w:bCs/>
                <w:color w:val="FFFFFF"/>
                <w:sz w:val="24"/>
                <w:szCs w:val="24"/>
              </w:rPr>
              <w:t>S</w:t>
            </w:r>
            <w:r>
              <w:rPr>
                <w:rFonts w:ascii="Arial Nova Light" w:hAnsi="Arial Nova Light"/>
                <w:b/>
                <w:bCs/>
                <w:color w:val="FFFFFF"/>
                <w:sz w:val="24"/>
                <w:szCs w:val="24"/>
              </w:rPr>
              <w:t>timulating and responsive learning environments</w:t>
            </w:r>
          </w:p>
          <w:p w14:paraId="0E28771F" w14:textId="3F4D5CDE" w:rsidR="00422809" w:rsidRPr="00483B86" w:rsidRDefault="004D598F">
            <w:pPr>
              <w:autoSpaceDE w:val="0"/>
              <w:autoSpaceDN w:val="0"/>
              <w:adjustRightInd w:val="0"/>
              <w:ind w:right="-118"/>
              <w:rPr>
                <w:rFonts w:ascii="Arial Nova Light" w:hAnsi="Arial Nova Light" w:cs="Arial"/>
                <w:b/>
                <w:color w:val="FFFFFF"/>
                <w:sz w:val="24"/>
                <w:szCs w:val="24"/>
              </w:rPr>
            </w:pPr>
            <w:r>
              <w:rPr>
                <w:rFonts w:ascii="Arial Nova Light" w:hAnsi="Arial Nova Light" w:cs="Arial"/>
                <w:b/>
                <w:color w:val="FFFFFF"/>
                <w:sz w:val="24"/>
                <w:szCs w:val="24"/>
              </w:rPr>
              <w:t xml:space="preserve">Education Services Priorities - </w:t>
            </w:r>
            <w:r w:rsidRPr="004D598F">
              <w:rPr>
                <w:rFonts w:ascii="Arial Nova Light" w:hAnsi="Arial Nova Light" w:cs="Arial"/>
                <w:b/>
                <w:color w:val="FFFFFF"/>
                <w:sz w:val="24"/>
                <w:szCs w:val="24"/>
              </w:rPr>
              <w:t>Outstanding learning, teaching and assessment</w:t>
            </w:r>
          </w:p>
        </w:tc>
      </w:tr>
      <w:tr w:rsidR="00483B86" w:rsidRPr="00483B86" w14:paraId="4374E386" w14:textId="77777777" w:rsidTr="00414E92">
        <w:trPr>
          <w:trHeight w:val="227"/>
        </w:trPr>
        <w:tc>
          <w:tcPr>
            <w:tcW w:w="3030" w:type="dxa"/>
            <w:shd w:val="clear" w:color="auto" w:fill="4F81BD"/>
            <w:vAlign w:val="center"/>
          </w:tcPr>
          <w:p w14:paraId="4BC198D7" w14:textId="77777777" w:rsidR="00483B86" w:rsidRPr="00483B86" w:rsidRDefault="00483B86">
            <w:pPr>
              <w:ind w:right="-8"/>
              <w:jc w:val="center"/>
              <w:rPr>
                <w:rFonts w:ascii="Arial Nova Light" w:hAnsi="Arial Nova Light" w:cs="Arial"/>
                <w:b/>
                <w:color w:val="FFFFFF"/>
                <w:sz w:val="24"/>
                <w:szCs w:val="24"/>
              </w:rPr>
            </w:pPr>
            <w:r w:rsidRPr="00483B86">
              <w:rPr>
                <w:rFonts w:ascii="Arial Nova Light" w:hAnsi="Arial Nova Light" w:cs="Arial"/>
                <w:b/>
                <w:color w:val="FFFFFF"/>
                <w:sz w:val="24"/>
                <w:szCs w:val="24"/>
              </w:rPr>
              <w:t>What Outcomes Do We Want To Achieve?</w:t>
            </w:r>
          </w:p>
        </w:tc>
        <w:tc>
          <w:tcPr>
            <w:tcW w:w="5101" w:type="dxa"/>
            <w:shd w:val="clear" w:color="auto" w:fill="4F81BD"/>
            <w:vAlign w:val="center"/>
          </w:tcPr>
          <w:p w14:paraId="5D113BA2" w14:textId="77777777" w:rsidR="00483B86" w:rsidRPr="00483B86" w:rsidRDefault="00483B86">
            <w:pPr>
              <w:ind w:right="20"/>
              <w:jc w:val="center"/>
              <w:rPr>
                <w:rFonts w:ascii="Arial Nova Light" w:hAnsi="Arial Nova Light" w:cs="Arial"/>
                <w:b/>
                <w:color w:val="FFFFFF"/>
                <w:sz w:val="24"/>
                <w:szCs w:val="24"/>
              </w:rPr>
            </w:pPr>
            <w:r w:rsidRPr="00483B86">
              <w:rPr>
                <w:rFonts w:ascii="Arial Nova Light" w:hAnsi="Arial Nova Light" w:cs="Arial"/>
                <w:b/>
                <w:color w:val="FFFFFF"/>
                <w:sz w:val="24"/>
                <w:szCs w:val="24"/>
              </w:rPr>
              <w:t xml:space="preserve">How Will We Achieve This? </w:t>
            </w:r>
          </w:p>
          <w:p w14:paraId="79299349" w14:textId="77777777" w:rsidR="00483B86" w:rsidRPr="00483B86" w:rsidRDefault="00483B86">
            <w:pPr>
              <w:ind w:right="20"/>
              <w:jc w:val="center"/>
              <w:rPr>
                <w:rFonts w:ascii="Arial Nova Light" w:hAnsi="Arial Nova Light" w:cs="Arial"/>
                <w:b/>
                <w:color w:val="FFFFFF"/>
                <w:sz w:val="24"/>
                <w:szCs w:val="24"/>
              </w:rPr>
            </w:pPr>
            <w:r w:rsidRPr="00483B86">
              <w:rPr>
                <w:rFonts w:ascii="Arial Nova Light" w:hAnsi="Arial Nova Light" w:cs="Arial"/>
                <w:b/>
                <w:color w:val="FFFFFF"/>
                <w:sz w:val="24"/>
                <w:szCs w:val="24"/>
              </w:rPr>
              <w:t>(Intervention Strategies)</w:t>
            </w:r>
          </w:p>
        </w:tc>
        <w:tc>
          <w:tcPr>
            <w:tcW w:w="1131" w:type="dxa"/>
            <w:shd w:val="clear" w:color="auto" w:fill="4F81BD"/>
            <w:vAlign w:val="center"/>
          </w:tcPr>
          <w:p w14:paraId="4B0444C4"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Lead Person</w:t>
            </w:r>
          </w:p>
        </w:tc>
        <w:tc>
          <w:tcPr>
            <w:tcW w:w="2252" w:type="dxa"/>
            <w:shd w:val="clear" w:color="auto" w:fill="4F81BD"/>
            <w:vAlign w:val="center"/>
          </w:tcPr>
          <w:p w14:paraId="7DCEE6BF"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Start and Finish Dates</w:t>
            </w:r>
          </w:p>
        </w:tc>
        <w:tc>
          <w:tcPr>
            <w:tcW w:w="3874" w:type="dxa"/>
            <w:shd w:val="clear" w:color="auto" w:fill="4F81BD"/>
            <w:vAlign w:val="center"/>
          </w:tcPr>
          <w:p w14:paraId="05771B89"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How Will We Measure Impact On Children and Young People?</w:t>
            </w:r>
          </w:p>
          <w:p w14:paraId="45680AD8"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(Include Where Possible Current Measure and Target)</w:t>
            </w:r>
          </w:p>
        </w:tc>
      </w:tr>
      <w:tr w:rsidR="005C15BB" w:rsidRPr="00483B86" w14:paraId="6F79E06D" w14:textId="77777777" w:rsidTr="00414E92">
        <w:trPr>
          <w:trHeight w:val="1301"/>
        </w:trPr>
        <w:tc>
          <w:tcPr>
            <w:tcW w:w="3030" w:type="dxa"/>
            <w:vMerge w:val="restart"/>
          </w:tcPr>
          <w:p w14:paraId="45AF107C" w14:textId="69663743" w:rsidR="005C15BB" w:rsidRPr="007762F7" w:rsidRDefault="007762F7" w:rsidP="007762F7">
            <w:pPr>
              <w:rPr>
                <w:rFonts w:ascii="Arial Nova Light" w:hAnsi="Arial Nova Light"/>
                <w:sz w:val="24"/>
                <w:szCs w:val="24"/>
              </w:rPr>
            </w:pPr>
            <w:r>
              <w:rPr>
                <w:rFonts w:ascii="Arial Nova Light" w:hAnsi="Arial Nova Light"/>
                <w:sz w:val="24"/>
                <w:szCs w:val="24"/>
              </w:rPr>
              <w:t>By Spring 2027, all learning environments will meet the agreed SAC audit standard and provide stimulating and responsive play-based learning</w:t>
            </w:r>
            <w:r w:rsidR="002532F7">
              <w:rPr>
                <w:rFonts w:ascii="Arial Nova Light" w:hAnsi="Arial Nova Light"/>
                <w:sz w:val="24"/>
                <w:szCs w:val="24"/>
              </w:rPr>
              <w:t xml:space="preserve"> both indoors and out</w:t>
            </w:r>
            <w:r>
              <w:rPr>
                <w:rFonts w:ascii="Arial Nova Light" w:hAnsi="Arial Nova Light"/>
                <w:sz w:val="24"/>
                <w:szCs w:val="24"/>
              </w:rPr>
              <w:t>. Evidence will show that children access resources independently, make choices and sustain engagement during play.</w:t>
            </w:r>
          </w:p>
        </w:tc>
        <w:tc>
          <w:tcPr>
            <w:tcW w:w="5101" w:type="dxa"/>
            <w:tcBorders>
              <w:left w:val="single" w:sz="4" w:space="0" w:color="auto"/>
            </w:tcBorders>
          </w:tcPr>
          <w:p w14:paraId="68182EED" w14:textId="5EC6351A" w:rsidR="005C15BB" w:rsidRDefault="00F92016" w:rsidP="00422809">
            <w:pPr>
              <w:pStyle w:val="ListParagraph"/>
              <w:numPr>
                <w:ilvl w:val="0"/>
                <w:numId w:val="24"/>
              </w:numPr>
              <w:spacing w:after="0" w:line="276" w:lineRule="auto"/>
              <w:ind w:left="435" w:right="20" w:hanging="356"/>
              <w:rPr>
                <w:rFonts w:ascii="Arial Nova Light" w:eastAsia="Arial Unicode MS" w:hAnsi="Arial Nova Light" w:cs="Arial Unicode MS"/>
                <w:sz w:val="24"/>
                <w:szCs w:val="24"/>
                <w:lang w:eastAsia="en-GB"/>
              </w:rPr>
            </w:pPr>
            <w:r w:rsidRPr="00F92016">
              <w:rPr>
                <w:rFonts w:ascii="Arial Nova Light" w:eastAsia="Arial Unicode MS" w:hAnsi="Arial Nova Light" w:cs="Arial Unicode MS"/>
                <w:sz w:val="24"/>
                <w:szCs w:val="24"/>
                <w:lang w:eastAsia="en-GB"/>
              </w:rPr>
              <w:t>Review and enhance all learning environments to ensure they are stimulating and responsive to children's interests</w:t>
            </w:r>
            <w:r>
              <w:rPr>
                <w:rFonts w:ascii="Arial Nova Light" w:eastAsia="Arial Unicode MS" w:hAnsi="Arial Nova Light" w:cs="Arial Unicode MS"/>
                <w:sz w:val="24"/>
                <w:szCs w:val="24"/>
                <w:lang w:eastAsia="en-GB"/>
              </w:rPr>
              <w:t xml:space="preserve"> using SAC audit tools.</w:t>
            </w:r>
          </w:p>
        </w:tc>
        <w:tc>
          <w:tcPr>
            <w:tcW w:w="1131" w:type="dxa"/>
          </w:tcPr>
          <w:p w14:paraId="02CD17B0" w14:textId="586496B6" w:rsidR="005C15BB" w:rsidRPr="00AC0EC4" w:rsidRDefault="002532F7" w:rsidP="00AC0EC4">
            <w:pPr>
              <w:spacing w:line="276" w:lineRule="auto"/>
              <w:rPr>
                <w:rFonts w:ascii="Arial Nova Light" w:eastAsia="Arial Unicode MS" w:hAnsi="Arial Nova Light" w:cs="Arial Unicode MS"/>
                <w:sz w:val="24"/>
                <w:szCs w:val="24"/>
              </w:rPr>
            </w:pPr>
            <w:r>
              <w:rPr>
                <w:rFonts w:ascii="Arial Nova Light" w:hAnsi="Arial Nova Light"/>
                <w:sz w:val="24"/>
                <w:szCs w:val="24"/>
              </w:rPr>
              <w:t xml:space="preserve">Senior staff, </w:t>
            </w:r>
            <w:r w:rsidR="00AC0EC4">
              <w:rPr>
                <w:rFonts w:ascii="Arial Nova Light" w:hAnsi="Arial Nova Light"/>
                <w:sz w:val="24"/>
                <w:szCs w:val="24"/>
              </w:rPr>
              <w:t>PT</w:t>
            </w:r>
          </w:p>
        </w:tc>
        <w:tc>
          <w:tcPr>
            <w:tcW w:w="2252" w:type="dxa"/>
          </w:tcPr>
          <w:p w14:paraId="11126965" w14:textId="07148157" w:rsidR="005C15BB" w:rsidRDefault="00F92016" w:rsidP="00A87408">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 xml:space="preserve">Aug 26 – </w:t>
            </w:r>
            <w:r w:rsidR="0027748F">
              <w:rPr>
                <w:rFonts w:ascii="Arial Nova Light" w:eastAsia="Arial Unicode MS" w:hAnsi="Arial Nova Light" w:cs="Arial Unicode MS"/>
                <w:sz w:val="24"/>
                <w:szCs w:val="24"/>
              </w:rPr>
              <w:t>Jun 27</w:t>
            </w:r>
          </w:p>
        </w:tc>
        <w:tc>
          <w:tcPr>
            <w:tcW w:w="3874" w:type="dxa"/>
            <w:vAlign w:val="center"/>
          </w:tcPr>
          <w:p w14:paraId="0A6212DA" w14:textId="1AFB8765" w:rsidR="005C15BB" w:rsidRPr="00054839" w:rsidRDefault="00054839" w:rsidP="00054839">
            <w:pPr>
              <w:spacing w:line="276" w:lineRule="auto"/>
              <w:rPr>
                <w:rFonts w:ascii="Arial Nova Light" w:eastAsia="Arial Unicode MS" w:hAnsi="Arial Nova Light" w:cs="Arial Unicode MS"/>
                <w:sz w:val="24"/>
                <w:szCs w:val="24"/>
              </w:rPr>
            </w:pPr>
            <w:r>
              <w:rPr>
                <w:rFonts w:ascii="Arial Nova Light" w:hAnsi="Arial Nova Light"/>
                <w:sz w:val="24"/>
                <w:szCs w:val="24"/>
              </w:rPr>
              <w:t>Complete a baseline SAC audit in Aug</w:t>
            </w:r>
            <w:r w:rsidR="002532F7">
              <w:rPr>
                <w:rFonts w:ascii="Arial Nova Light" w:hAnsi="Arial Nova Light"/>
                <w:sz w:val="24"/>
                <w:szCs w:val="24"/>
              </w:rPr>
              <w:t>ust</w:t>
            </w:r>
            <w:r>
              <w:rPr>
                <w:rFonts w:ascii="Arial Nova Light" w:hAnsi="Arial Nova Light"/>
                <w:sz w:val="24"/>
                <w:szCs w:val="24"/>
              </w:rPr>
              <w:t xml:space="preserve"> 2026 and repeat the audit in </w:t>
            </w:r>
            <w:r w:rsidR="0027748F">
              <w:rPr>
                <w:rFonts w:ascii="Arial Nova Light" w:hAnsi="Arial Nova Light"/>
                <w:sz w:val="24"/>
                <w:szCs w:val="24"/>
              </w:rPr>
              <w:t>Jun</w:t>
            </w:r>
            <w:r w:rsidR="002532F7">
              <w:rPr>
                <w:rFonts w:ascii="Arial Nova Light" w:hAnsi="Arial Nova Light"/>
                <w:sz w:val="24"/>
                <w:szCs w:val="24"/>
              </w:rPr>
              <w:t>e</w:t>
            </w:r>
            <w:r>
              <w:rPr>
                <w:rFonts w:ascii="Arial Nova Light" w:hAnsi="Arial Nova Light"/>
                <w:sz w:val="24"/>
                <w:szCs w:val="24"/>
              </w:rPr>
              <w:t xml:space="preserve"> 2027. </w:t>
            </w:r>
          </w:p>
        </w:tc>
      </w:tr>
      <w:tr w:rsidR="002532F7" w:rsidRPr="00483B86" w14:paraId="4C5FCCB7" w14:textId="77777777" w:rsidTr="00414E92">
        <w:trPr>
          <w:trHeight w:val="1301"/>
        </w:trPr>
        <w:tc>
          <w:tcPr>
            <w:tcW w:w="3030" w:type="dxa"/>
            <w:vMerge/>
          </w:tcPr>
          <w:p w14:paraId="23E646DA" w14:textId="05B83F05" w:rsidR="002532F7" w:rsidRPr="00340D4B" w:rsidRDefault="002532F7" w:rsidP="002532F7">
            <w:pPr>
              <w:rPr>
                <w:rFonts w:ascii="Arial Nova Light" w:hAnsi="Arial Nova Light"/>
                <w:sz w:val="24"/>
                <w:szCs w:val="24"/>
              </w:rPr>
            </w:pPr>
          </w:p>
        </w:tc>
        <w:tc>
          <w:tcPr>
            <w:tcW w:w="5101" w:type="dxa"/>
            <w:tcBorders>
              <w:left w:val="single" w:sz="4" w:space="0" w:color="auto"/>
            </w:tcBorders>
          </w:tcPr>
          <w:p w14:paraId="5438DCA1" w14:textId="261DAB8A" w:rsidR="002532F7" w:rsidRPr="00F92016" w:rsidRDefault="002532F7" w:rsidP="002532F7">
            <w:pPr>
              <w:pStyle w:val="ListParagraph"/>
              <w:numPr>
                <w:ilvl w:val="0"/>
                <w:numId w:val="24"/>
              </w:numPr>
              <w:spacing w:after="0" w:line="276" w:lineRule="auto"/>
              <w:ind w:left="435" w:right="20" w:hanging="356"/>
              <w:rPr>
                <w:rFonts w:ascii="Arial Nova Light" w:eastAsia="Arial Unicode MS" w:hAnsi="Arial Nova Light" w:cs="Arial Unicode MS"/>
                <w:sz w:val="24"/>
                <w:szCs w:val="24"/>
                <w:lang w:eastAsia="en-GB"/>
              </w:rPr>
            </w:pPr>
            <w:r w:rsidRPr="00F92016">
              <w:rPr>
                <w:rFonts w:ascii="Arial Nova Light" w:eastAsia="Arial Unicode MS" w:hAnsi="Arial Nova Light" w:cs="Arial Unicode MS"/>
                <w:sz w:val="24"/>
                <w:szCs w:val="24"/>
                <w:lang w:eastAsia="en-GB"/>
              </w:rPr>
              <w:t>Invest</w:t>
            </w:r>
            <w:r>
              <w:rPr>
                <w:rFonts w:ascii="Arial Nova Light" w:eastAsia="Arial Unicode MS" w:hAnsi="Arial Nova Light" w:cs="Arial Unicode MS"/>
                <w:sz w:val="24"/>
                <w:szCs w:val="24"/>
                <w:lang w:eastAsia="en-GB"/>
              </w:rPr>
              <w:t xml:space="preserve"> </w:t>
            </w:r>
            <w:r w:rsidRPr="00F92016">
              <w:rPr>
                <w:rFonts w:ascii="Arial Nova Light" w:eastAsia="Arial Unicode MS" w:hAnsi="Arial Nova Light" w:cs="Arial Unicode MS"/>
                <w:sz w:val="24"/>
                <w:szCs w:val="24"/>
                <w:lang w:eastAsia="en-GB"/>
              </w:rPr>
              <w:t xml:space="preserve">in high-quality, open-ended resources that promote creativity, problem-solving and sustained play. </w:t>
            </w:r>
            <w:r w:rsidRPr="00F92016">
              <w:rPr>
                <w:rFonts w:ascii="Arial Nova Light" w:eastAsia="Arial Unicode MS" w:hAnsi="Arial Nova Light" w:cs="Arial Unicode MS"/>
                <w:color w:val="000000"/>
                <w:sz w:val="24"/>
                <w:szCs w:val="24"/>
              </w:rPr>
              <w:t>Replace or enhance low-value resources with open-ended, natural and loose-part materials.</w:t>
            </w:r>
          </w:p>
        </w:tc>
        <w:tc>
          <w:tcPr>
            <w:tcW w:w="1131" w:type="dxa"/>
          </w:tcPr>
          <w:p w14:paraId="2474F89D" w14:textId="78C979E5" w:rsidR="002532F7" w:rsidRPr="00606DB6" w:rsidRDefault="002532F7" w:rsidP="002532F7">
            <w:pPr>
              <w:spacing w:line="276" w:lineRule="auto"/>
              <w:rPr>
                <w:rFonts w:ascii="Arial Nova Light" w:eastAsia="Arial Unicode MS" w:hAnsi="Arial Nova Light" w:cs="Arial Unicode MS"/>
                <w:sz w:val="24"/>
                <w:szCs w:val="24"/>
              </w:rPr>
            </w:pPr>
            <w:r>
              <w:rPr>
                <w:rFonts w:ascii="Arial Nova Light" w:hAnsi="Arial Nova Light"/>
                <w:sz w:val="24"/>
                <w:szCs w:val="24"/>
              </w:rPr>
              <w:t>Senior staff, PT</w:t>
            </w:r>
          </w:p>
        </w:tc>
        <w:tc>
          <w:tcPr>
            <w:tcW w:w="2252" w:type="dxa"/>
          </w:tcPr>
          <w:p w14:paraId="367256A2" w14:textId="5B8E0C64" w:rsidR="002532F7" w:rsidRPr="00483B86" w:rsidRDefault="002532F7" w:rsidP="002532F7">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Aug 26 – Jun 27</w:t>
            </w:r>
          </w:p>
        </w:tc>
        <w:tc>
          <w:tcPr>
            <w:tcW w:w="3874" w:type="dxa"/>
            <w:vAlign w:val="center"/>
          </w:tcPr>
          <w:p w14:paraId="5B725626" w14:textId="6CF01C0A" w:rsidR="002532F7" w:rsidRPr="005E0205" w:rsidRDefault="002532F7" w:rsidP="002532F7">
            <w:pPr>
              <w:spacing w:line="276" w:lineRule="auto"/>
              <w:rPr>
                <w:rFonts w:ascii="Arial Nova Light" w:eastAsia="Arial Unicode MS" w:hAnsi="Arial Nova Light" w:cs="Arial Unicode MS"/>
                <w:sz w:val="24"/>
                <w:szCs w:val="24"/>
              </w:rPr>
            </w:pPr>
            <w:r>
              <w:rPr>
                <w:rFonts w:ascii="Arial Nova Light" w:hAnsi="Arial Nova Light"/>
                <w:sz w:val="24"/>
                <w:szCs w:val="24"/>
              </w:rPr>
              <w:t>Use</w:t>
            </w:r>
            <w:r w:rsidRPr="0027748F">
              <w:rPr>
                <w:rFonts w:ascii="Arial Nova Light" w:hAnsi="Arial Nova Light"/>
                <w:sz w:val="24"/>
                <w:szCs w:val="24"/>
              </w:rPr>
              <w:t xml:space="preserve"> learning </w:t>
            </w:r>
            <w:r>
              <w:rPr>
                <w:rFonts w:ascii="Arial Nova Light" w:hAnsi="Arial Nova Light"/>
                <w:sz w:val="24"/>
                <w:szCs w:val="24"/>
              </w:rPr>
              <w:t>walks and observations to assess whether</w:t>
            </w:r>
            <w:r w:rsidRPr="0027748F">
              <w:rPr>
                <w:rFonts w:ascii="Arial Nova Light" w:hAnsi="Arial Nova Light"/>
                <w:sz w:val="24"/>
                <w:szCs w:val="24"/>
              </w:rPr>
              <w:t xml:space="preserve"> children independently access resources and </w:t>
            </w:r>
            <w:r>
              <w:rPr>
                <w:rFonts w:ascii="Arial Nova Light" w:hAnsi="Arial Nova Light"/>
                <w:sz w:val="24"/>
                <w:szCs w:val="24"/>
              </w:rPr>
              <w:t>make</w:t>
            </w:r>
            <w:r w:rsidRPr="0027748F">
              <w:rPr>
                <w:rFonts w:ascii="Arial Nova Light" w:hAnsi="Arial Nova Light"/>
                <w:sz w:val="24"/>
                <w:szCs w:val="24"/>
              </w:rPr>
              <w:t xml:space="preserve"> choices about their learning.</w:t>
            </w:r>
          </w:p>
        </w:tc>
      </w:tr>
      <w:tr w:rsidR="002532F7" w:rsidRPr="00483B86" w14:paraId="23142420" w14:textId="77777777" w:rsidTr="00414E92">
        <w:trPr>
          <w:trHeight w:val="1027"/>
        </w:trPr>
        <w:tc>
          <w:tcPr>
            <w:tcW w:w="3030" w:type="dxa"/>
            <w:vMerge/>
          </w:tcPr>
          <w:p w14:paraId="61631EE8" w14:textId="77777777" w:rsidR="002532F7" w:rsidRPr="00483B86" w:rsidRDefault="002532F7" w:rsidP="002532F7">
            <w:pPr>
              <w:autoSpaceDE w:val="0"/>
              <w:autoSpaceDN w:val="0"/>
              <w:adjustRightInd w:val="0"/>
              <w:spacing w:line="276" w:lineRule="auto"/>
              <w:ind w:right="-8"/>
              <w:rPr>
                <w:rFonts w:ascii="Arial Nova Light" w:eastAsia="Arial Unicode MS" w:hAnsi="Arial Nova Light" w:cs="Arial Unicode MS"/>
                <w:sz w:val="24"/>
                <w:szCs w:val="24"/>
              </w:rPr>
            </w:pPr>
          </w:p>
        </w:tc>
        <w:tc>
          <w:tcPr>
            <w:tcW w:w="5101" w:type="dxa"/>
          </w:tcPr>
          <w:p w14:paraId="32A59A13" w14:textId="6E4950FF" w:rsidR="002532F7" w:rsidRDefault="002532F7" w:rsidP="002532F7">
            <w:pPr>
              <w:pStyle w:val="ListParagraph"/>
              <w:numPr>
                <w:ilvl w:val="0"/>
                <w:numId w:val="24"/>
              </w:numPr>
              <w:spacing w:after="0" w:line="276" w:lineRule="auto"/>
              <w:ind w:left="435" w:right="20" w:hanging="356"/>
              <w:rPr>
                <w:rFonts w:ascii="Arial Nova Light" w:eastAsia="Arial Unicode MS" w:hAnsi="Arial Nova Light" w:cs="Arial Unicode MS"/>
                <w:sz w:val="24"/>
                <w:szCs w:val="24"/>
                <w:lang w:eastAsia="en-GB"/>
              </w:rPr>
            </w:pPr>
            <w:r w:rsidRPr="00F92016">
              <w:rPr>
                <w:rFonts w:ascii="Arial Nova Light" w:eastAsia="Arial Unicode MS" w:hAnsi="Arial Nova Light" w:cs="Arial Unicode MS"/>
                <w:sz w:val="24"/>
                <w:szCs w:val="24"/>
                <w:lang w:eastAsia="en-GB"/>
              </w:rPr>
              <w:t>Increas</w:t>
            </w:r>
            <w:r>
              <w:rPr>
                <w:rFonts w:ascii="Arial Nova Light" w:eastAsia="Arial Unicode MS" w:hAnsi="Arial Nova Light" w:cs="Arial Unicode MS"/>
                <w:sz w:val="24"/>
                <w:szCs w:val="24"/>
                <w:lang w:eastAsia="en-GB"/>
              </w:rPr>
              <w:t>e</w:t>
            </w:r>
            <w:r w:rsidRPr="00F92016">
              <w:rPr>
                <w:rFonts w:ascii="Arial Nova Light" w:eastAsia="Arial Unicode MS" w:hAnsi="Arial Nova Light" w:cs="Arial Unicode MS"/>
                <w:sz w:val="24"/>
                <w:szCs w:val="24"/>
                <w:lang w:eastAsia="en-GB"/>
              </w:rPr>
              <w:t xml:space="preserve"> opportunities for children to access natural, authentic and loose-part materials.</w:t>
            </w:r>
            <w:r>
              <w:rPr>
                <w:rFonts w:ascii="Arial Nova Light" w:eastAsia="Arial Unicode MS" w:hAnsi="Arial Nova Light" w:cs="Arial Unicode MS"/>
                <w:sz w:val="24"/>
                <w:szCs w:val="24"/>
                <w:lang w:eastAsia="en-GB"/>
              </w:rPr>
              <w:t xml:space="preserve"> </w:t>
            </w:r>
            <w:r w:rsidRPr="00F92016">
              <w:rPr>
                <w:rFonts w:ascii="Arial Nova Light" w:eastAsia="Arial Unicode MS" w:hAnsi="Arial Nova Light" w:cs="Arial Unicode MS"/>
                <w:sz w:val="24"/>
                <w:szCs w:val="24"/>
                <w:lang w:eastAsia="en-GB"/>
              </w:rPr>
              <w:t>Develop more inviting learning spaces that promote curiosity and independence.</w:t>
            </w:r>
            <w:r>
              <w:rPr>
                <w:rFonts w:ascii="Arial Nova Light" w:eastAsia="Arial Unicode MS" w:hAnsi="Arial Nova Light" w:cs="Arial Unicode MS"/>
                <w:sz w:val="24"/>
                <w:szCs w:val="24"/>
                <w:lang w:eastAsia="en-GB"/>
              </w:rPr>
              <w:t xml:space="preserve"> </w:t>
            </w:r>
            <w:r w:rsidRPr="00F92016">
              <w:rPr>
                <w:rFonts w:ascii="Arial Nova Light" w:eastAsia="Arial Unicode MS" w:hAnsi="Arial Nova Light" w:cs="Arial Unicode MS"/>
                <w:sz w:val="24"/>
                <w:szCs w:val="24"/>
                <w:lang w:eastAsia="en-GB"/>
              </w:rPr>
              <w:t>Introduce new provocations and invitations to play.</w:t>
            </w:r>
          </w:p>
        </w:tc>
        <w:tc>
          <w:tcPr>
            <w:tcW w:w="1131" w:type="dxa"/>
          </w:tcPr>
          <w:p w14:paraId="1614A50B" w14:textId="265AD321" w:rsidR="002532F7" w:rsidRPr="006341B6" w:rsidRDefault="002532F7" w:rsidP="002532F7">
            <w:pPr>
              <w:spacing w:line="276" w:lineRule="auto"/>
              <w:rPr>
                <w:rFonts w:ascii="Arial Nova Light" w:eastAsia="Arial Unicode MS" w:hAnsi="Arial Nova Light" w:cs="Arial Unicode MS"/>
                <w:sz w:val="24"/>
                <w:szCs w:val="24"/>
              </w:rPr>
            </w:pPr>
            <w:r>
              <w:rPr>
                <w:rFonts w:ascii="Arial Nova Light" w:hAnsi="Arial Nova Light"/>
                <w:sz w:val="24"/>
                <w:szCs w:val="24"/>
              </w:rPr>
              <w:t>Senior staff, PT</w:t>
            </w:r>
          </w:p>
        </w:tc>
        <w:tc>
          <w:tcPr>
            <w:tcW w:w="2252" w:type="dxa"/>
          </w:tcPr>
          <w:p w14:paraId="310C5E2E" w14:textId="2B6091C3" w:rsidR="002532F7" w:rsidRPr="00483B86" w:rsidRDefault="002532F7" w:rsidP="002532F7">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Aug 26 – Jun 27</w:t>
            </w:r>
          </w:p>
        </w:tc>
        <w:tc>
          <w:tcPr>
            <w:tcW w:w="3874" w:type="dxa"/>
            <w:vAlign w:val="center"/>
          </w:tcPr>
          <w:p w14:paraId="4285D39E" w14:textId="58DF98EE" w:rsidR="002532F7" w:rsidRPr="0099125C" w:rsidRDefault="002532F7" w:rsidP="002532F7">
            <w:pPr>
              <w:spacing w:line="276" w:lineRule="auto"/>
              <w:rPr>
                <w:rFonts w:ascii="Arial Nova Light" w:eastAsia="Arial Unicode MS" w:hAnsi="Arial Nova Light" w:cs="Arial Unicode MS"/>
                <w:sz w:val="24"/>
                <w:szCs w:val="24"/>
              </w:rPr>
            </w:pPr>
            <w:r>
              <w:rPr>
                <w:rFonts w:ascii="Arial Nova Light" w:hAnsi="Arial Nova Light"/>
                <w:sz w:val="24"/>
                <w:szCs w:val="24"/>
              </w:rPr>
              <w:t>Use quarterly</w:t>
            </w:r>
            <w:r w:rsidRPr="003A63FD">
              <w:rPr>
                <w:rFonts w:ascii="Arial Nova Light" w:hAnsi="Arial Nova Light"/>
                <w:sz w:val="24"/>
                <w:szCs w:val="24"/>
              </w:rPr>
              <w:t xml:space="preserve"> learning walks</w:t>
            </w:r>
            <w:r>
              <w:rPr>
                <w:rFonts w:ascii="Arial Nova Light" w:hAnsi="Arial Nova Light"/>
                <w:sz w:val="24"/>
                <w:szCs w:val="24"/>
              </w:rPr>
              <w:t xml:space="preserve"> from August 26 to June 27 to record children's </w:t>
            </w:r>
            <w:r w:rsidRPr="003A63FD">
              <w:rPr>
                <w:rFonts w:ascii="Arial Nova Light" w:hAnsi="Arial Nova Light"/>
                <w:sz w:val="24"/>
                <w:szCs w:val="24"/>
              </w:rPr>
              <w:t xml:space="preserve">engagement and sustained involvement during play. </w:t>
            </w:r>
            <w:r>
              <w:rPr>
                <w:rFonts w:ascii="Arial Nova Light" w:hAnsi="Arial Nova Light"/>
                <w:sz w:val="24"/>
                <w:szCs w:val="24"/>
              </w:rPr>
              <w:t>Establish the baseline in August, agree the June target and document examples showing that learning</w:t>
            </w:r>
            <w:r w:rsidRPr="003A63FD">
              <w:rPr>
                <w:rFonts w:ascii="Arial Nova Light" w:hAnsi="Arial Nova Light"/>
                <w:sz w:val="24"/>
                <w:szCs w:val="24"/>
              </w:rPr>
              <w:t xml:space="preserve"> environments reflect children's interests, ideas and current learning.</w:t>
            </w:r>
          </w:p>
        </w:tc>
      </w:tr>
      <w:tr w:rsidR="002532F7" w:rsidRPr="00483B86" w14:paraId="31EDB8A3" w14:textId="77777777" w:rsidTr="00414E92">
        <w:trPr>
          <w:trHeight w:val="1027"/>
        </w:trPr>
        <w:tc>
          <w:tcPr>
            <w:tcW w:w="3030" w:type="dxa"/>
            <w:vMerge/>
          </w:tcPr>
          <w:p w14:paraId="0B181936" w14:textId="77777777" w:rsidR="002532F7" w:rsidRPr="00483B86" w:rsidRDefault="002532F7" w:rsidP="002532F7">
            <w:pPr>
              <w:autoSpaceDE w:val="0"/>
              <w:autoSpaceDN w:val="0"/>
              <w:adjustRightInd w:val="0"/>
              <w:spacing w:line="276" w:lineRule="auto"/>
              <w:ind w:right="-8"/>
              <w:rPr>
                <w:rFonts w:ascii="Arial Nova Light" w:eastAsia="Arial Unicode MS" w:hAnsi="Arial Nova Light" w:cs="Arial Unicode MS"/>
                <w:sz w:val="24"/>
                <w:szCs w:val="24"/>
              </w:rPr>
            </w:pPr>
          </w:p>
        </w:tc>
        <w:tc>
          <w:tcPr>
            <w:tcW w:w="5101" w:type="dxa"/>
          </w:tcPr>
          <w:p w14:paraId="368BD754" w14:textId="0EE7AD4E" w:rsidR="002532F7" w:rsidRPr="00555AA4" w:rsidRDefault="002532F7" w:rsidP="002532F7">
            <w:pPr>
              <w:pStyle w:val="ListParagraph"/>
              <w:numPr>
                <w:ilvl w:val="0"/>
                <w:numId w:val="24"/>
              </w:numPr>
              <w:ind w:left="395" w:right="40" w:hanging="283"/>
              <w:rPr>
                <w:rFonts w:ascii="Arial Nova Light" w:eastAsia="Arial Unicode MS" w:hAnsi="Arial Nova Light" w:cs="Arial Unicode MS"/>
                <w:sz w:val="24"/>
                <w:szCs w:val="24"/>
                <w:lang w:eastAsia="en-GB"/>
              </w:rPr>
            </w:pPr>
            <w:r>
              <w:rPr>
                <w:rFonts w:ascii="Arial Nova Light" w:hAnsi="Arial Nova Light"/>
                <w:sz w:val="24"/>
                <w:szCs w:val="24"/>
              </w:rPr>
              <w:t>Train practitioners in effective pedagogy and sustained shared thinking so that they use environments, resources and interactions to extend children's learning.</w:t>
            </w:r>
          </w:p>
        </w:tc>
        <w:tc>
          <w:tcPr>
            <w:tcW w:w="1131" w:type="dxa"/>
          </w:tcPr>
          <w:p w14:paraId="2DD09084" w14:textId="0BF28406" w:rsidR="002532F7" w:rsidRPr="00DB53DA" w:rsidRDefault="002532F7" w:rsidP="002532F7">
            <w:pPr>
              <w:spacing w:line="276" w:lineRule="auto"/>
              <w:rPr>
                <w:rFonts w:ascii="Arial Nova Light" w:eastAsia="Arial Unicode MS" w:hAnsi="Arial Nova Light" w:cs="Arial Unicode MS"/>
                <w:sz w:val="24"/>
                <w:szCs w:val="24"/>
              </w:rPr>
            </w:pPr>
            <w:r>
              <w:rPr>
                <w:rFonts w:ascii="Arial Nova Light" w:hAnsi="Arial Nova Light"/>
                <w:sz w:val="24"/>
                <w:szCs w:val="24"/>
              </w:rPr>
              <w:t>Senior staff, PT</w:t>
            </w:r>
          </w:p>
        </w:tc>
        <w:tc>
          <w:tcPr>
            <w:tcW w:w="2252" w:type="dxa"/>
          </w:tcPr>
          <w:p w14:paraId="3544EECC" w14:textId="5AEF8B9E" w:rsidR="002532F7" w:rsidRPr="00483B86" w:rsidRDefault="002532F7" w:rsidP="002532F7">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Aug 26 – Jun 27</w:t>
            </w:r>
          </w:p>
        </w:tc>
        <w:tc>
          <w:tcPr>
            <w:tcW w:w="3874" w:type="dxa"/>
            <w:vAlign w:val="center"/>
          </w:tcPr>
          <w:p w14:paraId="3089CF98" w14:textId="05B820C7" w:rsidR="002532F7" w:rsidRPr="00AF4AE5" w:rsidRDefault="002532F7" w:rsidP="002532F7">
            <w:pPr>
              <w:spacing w:line="276" w:lineRule="auto"/>
              <w:rPr>
                <w:rFonts w:ascii="Arial Nova Light" w:eastAsia="Arial Unicode MS" w:hAnsi="Arial Nova Light" w:cs="Arial Unicode MS"/>
                <w:sz w:val="24"/>
                <w:szCs w:val="24"/>
              </w:rPr>
            </w:pPr>
            <w:r>
              <w:rPr>
                <w:rFonts w:ascii="Arial Nova Light" w:hAnsi="Arial Nova Light"/>
                <w:sz w:val="24"/>
                <w:szCs w:val="24"/>
              </w:rPr>
              <w:t xml:space="preserve">Complete a baseline observation of practitioner interactions before training and repeat observations </w:t>
            </w:r>
            <w:r w:rsidR="00163049">
              <w:rPr>
                <w:rFonts w:ascii="Arial Nova Light" w:hAnsi="Arial Nova Light"/>
                <w:sz w:val="24"/>
                <w:szCs w:val="24"/>
              </w:rPr>
              <w:t>quarterly</w:t>
            </w:r>
            <w:r>
              <w:rPr>
                <w:rFonts w:ascii="Arial Nova Light" w:hAnsi="Arial Nova Light"/>
                <w:sz w:val="24"/>
                <w:szCs w:val="24"/>
              </w:rPr>
              <w:t xml:space="preserve"> until </w:t>
            </w:r>
            <w:r w:rsidR="00163049" w:rsidRPr="00163049">
              <w:rPr>
                <w:rFonts w:ascii="Arial Nova Light" w:hAnsi="Arial Nova Light"/>
                <w:sz w:val="24"/>
                <w:szCs w:val="24"/>
              </w:rPr>
              <w:t>June 27</w:t>
            </w:r>
            <w:r>
              <w:rPr>
                <w:rFonts w:ascii="Arial Nova Light" w:hAnsi="Arial Nova Light"/>
                <w:sz w:val="24"/>
                <w:szCs w:val="24"/>
              </w:rPr>
              <w:t>.</w:t>
            </w:r>
          </w:p>
        </w:tc>
      </w:tr>
    </w:tbl>
    <w:p w14:paraId="109AF7E4" w14:textId="77777777" w:rsidR="00483B86" w:rsidRPr="00483B86" w:rsidRDefault="00483B86" w:rsidP="00483B86">
      <w:pPr>
        <w:rPr>
          <w:rFonts w:ascii="Arial Nova Light" w:hAnsi="Arial Nova Light"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1"/>
        <w:gridCol w:w="5047"/>
        <w:gridCol w:w="1134"/>
        <w:gridCol w:w="2246"/>
        <w:gridCol w:w="3870"/>
      </w:tblGrid>
      <w:tr w:rsidR="00483B86" w:rsidRPr="00483B86" w14:paraId="2C93128B" w14:textId="77777777">
        <w:trPr>
          <w:trHeight w:val="227"/>
        </w:trPr>
        <w:tc>
          <w:tcPr>
            <w:tcW w:w="0" w:type="auto"/>
            <w:gridSpan w:val="5"/>
            <w:shd w:val="clear" w:color="auto" w:fill="4F81BD"/>
            <w:vAlign w:val="center"/>
          </w:tcPr>
          <w:p w14:paraId="6034EA57" w14:textId="77777777" w:rsidR="00EB5300" w:rsidRPr="00483B86" w:rsidRDefault="00B66429">
            <w:pPr>
              <w:ind w:right="-118"/>
              <w:rPr>
                <w:rFonts w:ascii="Arial Nova Light" w:hAnsi="Arial Nova Light"/>
                <w:sz w:val="24"/>
                <w:szCs w:val="24"/>
              </w:rPr>
            </w:pPr>
            <w:r>
              <w:rPr>
                <w:rFonts w:ascii="Arial Nova Light" w:hAnsi="Arial Nova Light"/>
                <w:b/>
                <w:bCs/>
                <w:color w:val="FFFFFF"/>
                <w:sz w:val="24"/>
                <w:szCs w:val="24"/>
              </w:rPr>
              <w:t>Priority 2: Staff induction, appraisal and professional learning</w:t>
            </w:r>
          </w:p>
          <w:p w14:paraId="2C64A823" w14:textId="5235C8EE" w:rsidR="0023642B" w:rsidRPr="00483B86" w:rsidRDefault="00B70D48">
            <w:pPr>
              <w:autoSpaceDE w:val="0"/>
              <w:autoSpaceDN w:val="0"/>
              <w:adjustRightInd w:val="0"/>
              <w:ind w:right="-118"/>
              <w:rPr>
                <w:rFonts w:ascii="Arial Nova Light" w:hAnsi="Arial Nova Light" w:cs="Arial"/>
                <w:b/>
                <w:color w:val="FFFFFF"/>
                <w:sz w:val="24"/>
                <w:szCs w:val="24"/>
              </w:rPr>
            </w:pPr>
            <w:r w:rsidRPr="00B70D48">
              <w:rPr>
                <w:rFonts w:ascii="Arial Nova Light" w:hAnsi="Arial Nova Light" w:cs="Arial"/>
                <w:b/>
                <w:color w:val="FFFFFF"/>
                <w:sz w:val="24"/>
                <w:szCs w:val="24"/>
              </w:rPr>
              <w:t>Education Services Priorities - Outstanding learning, teaching and assessment</w:t>
            </w:r>
          </w:p>
        </w:tc>
      </w:tr>
      <w:tr w:rsidR="00483B86" w:rsidRPr="00483B86" w14:paraId="582FE8C6" w14:textId="77777777" w:rsidTr="00797C19">
        <w:trPr>
          <w:trHeight w:val="227"/>
        </w:trPr>
        <w:tc>
          <w:tcPr>
            <w:tcW w:w="3107" w:type="dxa"/>
            <w:shd w:val="clear" w:color="auto" w:fill="4F81BD"/>
            <w:vAlign w:val="center"/>
          </w:tcPr>
          <w:p w14:paraId="213B3172" w14:textId="77777777" w:rsidR="00483B86" w:rsidRPr="00483B86" w:rsidRDefault="00483B86">
            <w:pPr>
              <w:ind w:right="-8"/>
              <w:jc w:val="center"/>
              <w:rPr>
                <w:rFonts w:ascii="Arial Nova Light" w:hAnsi="Arial Nova Light" w:cs="Arial"/>
                <w:b/>
                <w:color w:val="FFFFFF"/>
                <w:sz w:val="24"/>
                <w:szCs w:val="24"/>
              </w:rPr>
            </w:pPr>
            <w:r w:rsidRPr="00483B86">
              <w:rPr>
                <w:rFonts w:ascii="Arial Nova Light" w:hAnsi="Arial Nova Light" w:cs="Arial"/>
                <w:b/>
                <w:color w:val="FFFFFF"/>
                <w:sz w:val="24"/>
                <w:szCs w:val="24"/>
              </w:rPr>
              <w:t>What Outcomes Do We Want To Achieve?</w:t>
            </w:r>
          </w:p>
        </w:tc>
        <w:tc>
          <w:tcPr>
            <w:tcW w:w="5086" w:type="dxa"/>
            <w:shd w:val="clear" w:color="auto" w:fill="4F81BD"/>
            <w:vAlign w:val="center"/>
          </w:tcPr>
          <w:p w14:paraId="76E498CF" w14:textId="77777777" w:rsidR="00483B86" w:rsidRPr="00483B86" w:rsidRDefault="00483B86">
            <w:pPr>
              <w:ind w:right="20"/>
              <w:jc w:val="center"/>
              <w:rPr>
                <w:rFonts w:ascii="Arial Nova Light" w:hAnsi="Arial Nova Light" w:cs="Arial"/>
                <w:b/>
                <w:color w:val="FFFFFF"/>
                <w:sz w:val="24"/>
                <w:szCs w:val="24"/>
              </w:rPr>
            </w:pPr>
            <w:r w:rsidRPr="00483B86">
              <w:rPr>
                <w:rFonts w:ascii="Arial Nova Light" w:hAnsi="Arial Nova Light" w:cs="Arial"/>
                <w:b/>
                <w:color w:val="FFFFFF"/>
                <w:sz w:val="24"/>
                <w:szCs w:val="24"/>
              </w:rPr>
              <w:t xml:space="preserve">How Will We Achieve This? </w:t>
            </w:r>
          </w:p>
          <w:p w14:paraId="3AC73875" w14:textId="77777777" w:rsidR="00483B86" w:rsidRPr="00483B86" w:rsidRDefault="00483B86">
            <w:pPr>
              <w:ind w:right="20"/>
              <w:jc w:val="center"/>
              <w:rPr>
                <w:rFonts w:ascii="Arial Nova Light" w:hAnsi="Arial Nova Light" w:cs="Arial"/>
                <w:b/>
                <w:color w:val="FFFFFF"/>
                <w:sz w:val="24"/>
                <w:szCs w:val="24"/>
              </w:rPr>
            </w:pPr>
            <w:r w:rsidRPr="00483B86">
              <w:rPr>
                <w:rFonts w:ascii="Arial Nova Light" w:hAnsi="Arial Nova Light" w:cs="Arial"/>
                <w:b/>
                <w:color w:val="FFFFFF"/>
                <w:sz w:val="24"/>
                <w:szCs w:val="24"/>
              </w:rPr>
              <w:t>(Intervention Strategies)</w:t>
            </w:r>
          </w:p>
        </w:tc>
        <w:tc>
          <w:tcPr>
            <w:tcW w:w="1034" w:type="dxa"/>
            <w:shd w:val="clear" w:color="auto" w:fill="4F81BD"/>
            <w:vAlign w:val="center"/>
          </w:tcPr>
          <w:p w14:paraId="07CDB2B4"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Lead Person</w:t>
            </w:r>
          </w:p>
        </w:tc>
        <w:tc>
          <w:tcPr>
            <w:tcW w:w="2263" w:type="dxa"/>
            <w:shd w:val="clear" w:color="auto" w:fill="4F81BD"/>
            <w:vAlign w:val="center"/>
          </w:tcPr>
          <w:p w14:paraId="794D60D4"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Start and Finish Dates</w:t>
            </w:r>
          </w:p>
        </w:tc>
        <w:tc>
          <w:tcPr>
            <w:tcW w:w="3898" w:type="dxa"/>
            <w:shd w:val="clear" w:color="auto" w:fill="4F81BD"/>
            <w:vAlign w:val="center"/>
          </w:tcPr>
          <w:p w14:paraId="2888A31F"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How Will We Measure Impact On Children and Young People?</w:t>
            </w:r>
          </w:p>
          <w:p w14:paraId="1CE6AAB7"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(Include Where Possible Current Measure and Target)</w:t>
            </w:r>
          </w:p>
        </w:tc>
      </w:tr>
      <w:tr w:rsidR="00687E20" w:rsidRPr="00483B86" w14:paraId="6D9DD5D9" w14:textId="77777777" w:rsidTr="00163049">
        <w:trPr>
          <w:trHeight w:val="725"/>
        </w:trPr>
        <w:tc>
          <w:tcPr>
            <w:tcW w:w="3107" w:type="dxa"/>
            <w:vMerge w:val="restart"/>
          </w:tcPr>
          <w:p w14:paraId="7F06E144" w14:textId="06F93BF9" w:rsidR="00687E20" w:rsidRPr="006345E5" w:rsidRDefault="006345E5" w:rsidP="006345E5">
            <w:pPr>
              <w:rPr>
                <w:rFonts w:ascii="Arial Nova Light" w:hAnsi="Arial Nova Light"/>
                <w:sz w:val="24"/>
                <w:szCs w:val="24"/>
              </w:rPr>
            </w:pPr>
            <w:r>
              <w:rPr>
                <w:rFonts w:ascii="Arial Unicode MS" w:eastAsia="Arial Unicode MS" w:hAnsi="Arial Unicode MS" w:cs="Arial Unicode MS" w:hint="eastAsia"/>
                <w:sz w:val="24"/>
                <w:szCs w:val="24"/>
              </w:rPr>
              <w:t xml:space="preserve">By August 2027, all staff will have an up-to-date appraisal </w:t>
            </w:r>
            <w:r w:rsidR="00163049">
              <w:rPr>
                <w:rFonts w:ascii="Arial Unicode MS" w:eastAsia="Arial Unicode MS" w:hAnsi="Arial Unicode MS" w:cs="Arial Unicode MS"/>
                <w:sz w:val="24"/>
                <w:szCs w:val="24"/>
              </w:rPr>
              <w:t>and/</w:t>
            </w:r>
            <w:r>
              <w:rPr>
                <w:rFonts w:ascii="Arial Unicode MS" w:eastAsia="Arial Unicode MS" w:hAnsi="Arial Unicode MS" w:cs="Arial Unicode MS" w:hint="eastAsia"/>
                <w:sz w:val="24"/>
                <w:szCs w:val="24"/>
              </w:rPr>
              <w:t xml:space="preserve">or induction record identifying their knowledge gaps and agreed development actions. New staff will complete the job-shadowing induction tool and National Induction </w:t>
            </w:r>
            <w:r>
              <w:rPr>
                <w:rFonts w:ascii="Arial Unicode MS" w:eastAsia="Arial Unicode MS" w:hAnsi="Arial Unicode MS" w:cs="Arial Unicode MS" w:hint="eastAsia"/>
                <w:sz w:val="24"/>
                <w:szCs w:val="24"/>
              </w:rPr>
              <w:lastRenderedPageBreak/>
              <w:t>resource within the agreed induction period, and staff will evidence how completed training has improved their practice.</w:t>
            </w:r>
          </w:p>
        </w:tc>
        <w:tc>
          <w:tcPr>
            <w:tcW w:w="5086" w:type="dxa"/>
            <w:tcBorders>
              <w:left w:val="single" w:sz="4" w:space="0" w:color="auto"/>
            </w:tcBorders>
          </w:tcPr>
          <w:p w14:paraId="45FCD973" w14:textId="24BB6142" w:rsidR="00687E20" w:rsidRPr="00483B86" w:rsidRDefault="00B70D48" w:rsidP="00687E20">
            <w:pPr>
              <w:pStyle w:val="ListParagraph"/>
              <w:numPr>
                <w:ilvl w:val="0"/>
                <w:numId w:val="24"/>
              </w:numPr>
              <w:spacing w:after="0" w:line="276" w:lineRule="auto"/>
              <w:ind w:left="383" w:right="20" w:hanging="345"/>
              <w:rPr>
                <w:rFonts w:ascii="Arial Nova Light" w:eastAsia="Arial Unicode MS" w:hAnsi="Arial Nova Light" w:cs="Arial Unicode MS"/>
                <w:sz w:val="24"/>
                <w:szCs w:val="24"/>
                <w:lang w:eastAsia="en-GB"/>
              </w:rPr>
            </w:pPr>
            <w:r>
              <w:rPr>
                <w:rFonts w:ascii="Arial Nova Light" w:eastAsia="Arial Unicode MS" w:hAnsi="Arial Nova Light" w:cs="Arial Unicode MS"/>
                <w:sz w:val="24"/>
                <w:szCs w:val="24"/>
                <w:lang w:eastAsia="en-GB"/>
              </w:rPr>
              <w:lastRenderedPageBreak/>
              <w:t>The manager will draw up a new job shadowing induction tool that new members of staff will work their way through with senior team leaders as well as the National Induction resource booklet.</w:t>
            </w:r>
          </w:p>
        </w:tc>
        <w:tc>
          <w:tcPr>
            <w:tcW w:w="1034" w:type="dxa"/>
          </w:tcPr>
          <w:p w14:paraId="102EF26A" w14:textId="32C7E597" w:rsidR="00687E20" w:rsidRPr="00696B5A" w:rsidRDefault="00696B5A" w:rsidP="00696B5A">
            <w:pPr>
              <w:spacing w:line="276" w:lineRule="auto"/>
              <w:rPr>
                <w:rFonts w:ascii="Arial Nova Light" w:eastAsia="Arial Unicode MS" w:hAnsi="Arial Nova Light" w:cs="Arial Unicode MS"/>
                <w:sz w:val="24"/>
                <w:szCs w:val="24"/>
              </w:rPr>
            </w:pPr>
            <w:r>
              <w:rPr>
                <w:rFonts w:ascii="Arial Nova Light" w:hAnsi="Arial Nova Light"/>
                <w:sz w:val="24"/>
                <w:szCs w:val="24"/>
              </w:rPr>
              <w:t>Manager</w:t>
            </w:r>
          </w:p>
        </w:tc>
        <w:tc>
          <w:tcPr>
            <w:tcW w:w="2263" w:type="dxa"/>
          </w:tcPr>
          <w:p w14:paraId="7416739E" w14:textId="19D1D856" w:rsidR="00687E20" w:rsidRPr="00483B86" w:rsidRDefault="00687E20" w:rsidP="00687E20">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Sep 26 – Dec 26</w:t>
            </w:r>
          </w:p>
        </w:tc>
        <w:tc>
          <w:tcPr>
            <w:tcW w:w="3898" w:type="dxa"/>
          </w:tcPr>
          <w:p w14:paraId="1C5E6D8F" w14:textId="3CECB66A" w:rsidR="00687E20" w:rsidRPr="005B34CF" w:rsidRDefault="00000000" w:rsidP="005B34CF">
            <w:pPr>
              <w:spacing w:line="276" w:lineRule="auto"/>
              <w:rPr>
                <w:rFonts w:ascii="Arial Nova Light" w:eastAsia="Arial Unicode MS" w:hAnsi="Arial Nova Light" w:cs="Arial Unicode MS"/>
                <w:sz w:val="24"/>
                <w:szCs w:val="24"/>
              </w:rPr>
            </w:pPr>
            <w:r>
              <w:rPr>
                <w:rFonts w:ascii="Arial Nova Light" w:hAnsi="Arial Nova Light"/>
                <w:sz w:val="24"/>
                <w:szCs w:val="24"/>
              </w:rPr>
              <w:t>By December 2026, the job-shadowing induction tool will be approved and in use. For every new starter, record the induction start date, monthly review dates, completed sections and final sign-off; monitor completion rates and address any overdue actions at the next monthly review.</w:t>
            </w:r>
          </w:p>
        </w:tc>
      </w:tr>
      <w:tr w:rsidR="00B70D48" w:rsidRPr="00483B86" w14:paraId="35FE856C" w14:textId="77777777" w:rsidTr="00797C19">
        <w:trPr>
          <w:trHeight w:val="1027"/>
        </w:trPr>
        <w:tc>
          <w:tcPr>
            <w:tcW w:w="3107" w:type="dxa"/>
            <w:vMerge/>
            <w:tcBorders>
              <w:right w:val="single" w:sz="4" w:space="0" w:color="auto"/>
            </w:tcBorders>
          </w:tcPr>
          <w:p w14:paraId="5B21C9EF" w14:textId="77777777" w:rsidR="00B70D48" w:rsidRPr="00483B86" w:rsidRDefault="00B70D48" w:rsidP="00B70D48">
            <w:pPr>
              <w:autoSpaceDE w:val="0"/>
              <w:autoSpaceDN w:val="0"/>
              <w:adjustRightInd w:val="0"/>
              <w:spacing w:line="276" w:lineRule="auto"/>
              <w:ind w:right="-8"/>
              <w:rPr>
                <w:rFonts w:ascii="Arial Nova Light" w:eastAsia="Arial Unicode MS" w:hAnsi="Arial Nova Light" w:cs="Arial Unicode MS"/>
                <w:sz w:val="24"/>
                <w:szCs w:val="24"/>
              </w:rPr>
            </w:pPr>
          </w:p>
        </w:tc>
        <w:tc>
          <w:tcPr>
            <w:tcW w:w="5086" w:type="dxa"/>
            <w:tcBorders>
              <w:left w:val="single" w:sz="4" w:space="0" w:color="auto"/>
            </w:tcBorders>
          </w:tcPr>
          <w:p w14:paraId="3A4CC970" w14:textId="4568041C" w:rsidR="00B70D48" w:rsidRPr="00483B86" w:rsidRDefault="00B70D48" w:rsidP="00B70D48">
            <w:pPr>
              <w:pStyle w:val="ListParagraph"/>
              <w:numPr>
                <w:ilvl w:val="0"/>
                <w:numId w:val="24"/>
              </w:numPr>
              <w:spacing w:after="0" w:line="276" w:lineRule="auto"/>
              <w:ind w:left="383" w:right="20" w:hanging="345"/>
              <w:rPr>
                <w:rFonts w:ascii="Arial Nova Light" w:eastAsia="Arial Unicode MS" w:hAnsi="Arial Nova Light" w:cs="Arial Unicode MS"/>
                <w:sz w:val="24"/>
                <w:szCs w:val="24"/>
                <w:lang w:eastAsia="en-GB"/>
              </w:rPr>
            </w:pPr>
            <w:r>
              <w:rPr>
                <w:rFonts w:ascii="Arial Nova Light" w:eastAsia="Arial Unicode MS" w:hAnsi="Arial Nova Light" w:cs="Arial Unicode MS"/>
                <w:sz w:val="24"/>
                <w:szCs w:val="24"/>
                <w:lang w:eastAsia="en-GB"/>
              </w:rPr>
              <w:t>The manager will meet new starts monthly to go through induction paperwork and all other staff annually to carry out their appraisal.</w:t>
            </w:r>
          </w:p>
        </w:tc>
        <w:tc>
          <w:tcPr>
            <w:tcW w:w="1034" w:type="dxa"/>
          </w:tcPr>
          <w:p w14:paraId="2ED8B1F1" w14:textId="7A964081" w:rsidR="00B70D48" w:rsidRPr="00E778AB" w:rsidRDefault="00E778AB" w:rsidP="00E778AB">
            <w:pPr>
              <w:spacing w:line="276" w:lineRule="auto"/>
              <w:rPr>
                <w:rFonts w:ascii="Arial Nova Light" w:eastAsia="Arial Unicode MS" w:hAnsi="Arial Nova Light" w:cs="Arial Unicode MS"/>
                <w:sz w:val="24"/>
                <w:szCs w:val="24"/>
              </w:rPr>
            </w:pPr>
            <w:r>
              <w:rPr>
                <w:rFonts w:ascii="Arial Nova Light" w:hAnsi="Arial Nova Light"/>
                <w:sz w:val="24"/>
                <w:szCs w:val="24"/>
              </w:rPr>
              <w:t>Manager</w:t>
            </w:r>
          </w:p>
        </w:tc>
        <w:tc>
          <w:tcPr>
            <w:tcW w:w="2263" w:type="dxa"/>
          </w:tcPr>
          <w:p w14:paraId="4A2F45BD" w14:textId="144742C8" w:rsidR="00B70D48" w:rsidRPr="00483B86" w:rsidRDefault="00B70D48" w:rsidP="00B70D48">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 xml:space="preserve">Sep 26 – </w:t>
            </w:r>
            <w:r w:rsidRPr="00B70D48">
              <w:rPr>
                <w:rFonts w:ascii="Arial Nova Light" w:eastAsia="Arial Unicode MS" w:hAnsi="Arial Nova Light" w:cs="Arial Unicode MS"/>
                <w:sz w:val="24"/>
                <w:szCs w:val="24"/>
              </w:rPr>
              <w:t>Aug 27</w:t>
            </w:r>
          </w:p>
        </w:tc>
        <w:tc>
          <w:tcPr>
            <w:tcW w:w="3898" w:type="dxa"/>
          </w:tcPr>
          <w:p w14:paraId="12933FAD" w14:textId="4D94AA38" w:rsidR="00B70D48" w:rsidRPr="002D24A4" w:rsidRDefault="002D24A4" w:rsidP="002D24A4">
            <w:pPr>
              <w:spacing w:line="276" w:lineRule="auto"/>
              <w:rPr>
                <w:rFonts w:ascii="Arial Nova Light" w:eastAsia="Arial Unicode MS" w:hAnsi="Arial Nova Light" w:cs="Arial Unicode MS"/>
                <w:sz w:val="24"/>
                <w:szCs w:val="24"/>
              </w:rPr>
            </w:pPr>
            <w:r>
              <w:rPr>
                <w:rFonts w:ascii="Arial Nova Light" w:hAnsi="Arial Nova Light"/>
                <w:sz w:val="24"/>
                <w:szCs w:val="24"/>
              </w:rPr>
              <w:t xml:space="preserve">Maintain a review log showing that every new starter receives a monthly induction meeting and every established member of staff receives an annual appraisal by August 2027. Record attendance, </w:t>
            </w:r>
            <w:r>
              <w:rPr>
                <w:rFonts w:ascii="Arial Nova Light" w:hAnsi="Arial Nova Light"/>
                <w:sz w:val="24"/>
                <w:szCs w:val="24"/>
              </w:rPr>
              <w:lastRenderedPageBreak/>
              <w:t>agreed actions, completion dates and any follow-up required.</w:t>
            </w:r>
          </w:p>
        </w:tc>
      </w:tr>
      <w:tr w:rsidR="00B70D48" w:rsidRPr="00483B86" w14:paraId="4594BAAF" w14:textId="77777777" w:rsidTr="00797C19">
        <w:trPr>
          <w:trHeight w:val="1027"/>
        </w:trPr>
        <w:tc>
          <w:tcPr>
            <w:tcW w:w="3107" w:type="dxa"/>
            <w:vMerge/>
            <w:tcBorders>
              <w:right w:val="single" w:sz="4" w:space="0" w:color="auto"/>
            </w:tcBorders>
          </w:tcPr>
          <w:p w14:paraId="00515535" w14:textId="77777777" w:rsidR="00B70D48" w:rsidRPr="00483B86" w:rsidRDefault="00B70D48" w:rsidP="00B70D48">
            <w:pPr>
              <w:autoSpaceDE w:val="0"/>
              <w:autoSpaceDN w:val="0"/>
              <w:adjustRightInd w:val="0"/>
              <w:spacing w:line="276" w:lineRule="auto"/>
              <w:ind w:right="-8"/>
              <w:rPr>
                <w:rFonts w:ascii="Arial Nova Light" w:eastAsia="Arial Unicode MS" w:hAnsi="Arial Nova Light" w:cs="Arial Unicode MS"/>
                <w:sz w:val="24"/>
                <w:szCs w:val="24"/>
              </w:rPr>
            </w:pPr>
          </w:p>
        </w:tc>
        <w:tc>
          <w:tcPr>
            <w:tcW w:w="5086" w:type="dxa"/>
            <w:tcBorders>
              <w:left w:val="single" w:sz="4" w:space="0" w:color="auto"/>
            </w:tcBorders>
          </w:tcPr>
          <w:p w14:paraId="4B3E84FB" w14:textId="1DE35BB0" w:rsidR="00B70D48" w:rsidRPr="00483B86" w:rsidRDefault="00B70D48" w:rsidP="00B70D48">
            <w:pPr>
              <w:pStyle w:val="ListParagraph"/>
              <w:numPr>
                <w:ilvl w:val="0"/>
                <w:numId w:val="24"/>
              </w:numPr>
              <w:spacing w:after="0" w:line="276" w:lineRule="auto"/>
              <w:ind w:left="383" w:right="20" w:hanging="345"/>
              <w:rPr>
                <w:rFonts w:ascii="Arial Nova Light" w:eastAsia="Arial Unicode MS" w:hAnsi="Arial Nova Light" w:cs="Arial Unicode MS"/>
                <w:sz w:val="24"/>
                <w:szCs w:val="24"/>
                <w:lang w:eastAsia="en-GB"/>
              </w:rPr>
            </w:pPr>
            <w:r w:rsidRPr="00483B86">
              <w:rPr>
                <w:rFonts w:ascii="Arial Nova Light" w:eastAsia="Arial Unicode MS" w:hAnsi="Arial Nova Light" w:cs="Arial Unicode MS"/>
                <w:sz w:val="24"/>
                <w:szCs w:val="24"/>
                <w:lang w:eastAsia="en-GB"/>
              </w:rPr>
              <w:t xml:space="preserve">Staff to participate in online </w:t>
            </w:r>
            <w:r>
              <w:rPr>
                <w:rFonts w:ascii="Arial Nova Light" w:eastAsia="Arial Unicode MS" w:hAnsi="Arial Nova Light" w:cs="Arial Unicode MS"/>
                <w:sz w:val="24"/>
                <w:szCs w:val="24"/>
                <w:lang w:eastAsia="en-GB"/>
              </w:rPr>
              <w:t>training using the training list provided on the office wall and identified training needs as well as any other courses suggested by the manager.</w:t>
            </w:r>
          </w:p>
        </w:tc>
        <w:tc>
          <w:tcPr>
            <w:tcW w:w="1034" w:type="dxa"/>
          </w:tcPr>
          <w:p w14:paraId="388069E7" w14:textId="38E90CB4" w:rsidR="00B70D48" w:rsidRPr="00D55D12" w:rsidRDefault="00D55D12" w:rsidP="00D55D12">
            <w:pPr>
              <w:spacing w:line="276" w:lineRule="auto"/>
              <w:rPr>
                <w:rFonts w:ascii="Arial Nova Light" w:eastAsia="Arial Unicode MS" w:hAnsi="Arial Nova Light" w:cs="Arial Unicode MS"/>
                <w:sz w:val="24"/>
                <w:szCs w:val="24"/>
              </w:rPr>
            </w:pPr>
            <w:r>
              <w:rPr>
                <w:rFonts w:ascii="Arial Nova Light" w:hAnsi="Arial Nova Light"/>
                <w:sz w:val="24"/>
                <w:szCs w:val="24"/>
              </w:rPr>
              <w:t>Manager</w:t>
            </w:r>
          </w:p>
        </w:tc>
        <w:tc>
          <w:tcPr>
            <w:tcW w:w="2263" w:type="dxa"/>
          </w:tcPr>
          <w:p w14:paraId="316B872E" w14:textId="0736A725" w:rsidR="00B70D48" w:rsidRPr="00F70BB3" w:rsidRDefault="00F70BB3" w:rsidP="00F70BB3">
            <w:pPr>
              <w:spacing w:line="276" w:lineRule="auto"/>
              <w:rPr>
                <w:rFonts w:ascii="Arial Nova Light" w:eastAsia="Arial Unicode MS" w:hAnsi="Arial Nova Light" w:cs="Arial Unicode MS"/>
                <w:sz w:val="24"/>
                <w:szCs w:val="24"/>
              </w:rPr>
            </w:pPr>
            <w:r>
              <w:rPr>
                <w:rFonts w:ascii="Arial Nova Light" w:hAnsi="Arial Nova Light"/>
                <w:sz w:val="24"/>
                <w:szCs w:val="24"/>
              </w:rPr>
              <w:t>Sep 26 to Aug 27</w:t>
            </w:r>
          </w:p>
        </w:tc>
        <w:tc>
          <w:tcPr>
            <w:tcW w:w="3898" w:type="dxa"/>
          </w:tcPr>
          <w:p w14:paraId="052DB566" w14:textId="2DECB930" w:rsidR="00B70D48" w:rsidRPr="003B37C1" w:rsidRDefault="003B37C1" w:rsidP="003B37C1">
            <w:pPr>
              <w:spacing w:line="276" w:lineRule="auto"/>
              <w:rPr>
                <w:rFonts w:ascii="Arial Nova Light" w:eastAsia="Arial Unicode MS" w:hAnsi="Arial Nova Light" w:cs="Arial Unicode MS"/>
                <w:sz w:val="24"/>
                <w:szCs w:val="24"/>
              </w:rPr>
            </w:pPr>
            <w:r>
              <w:rPr>
                <w:rFonts w:ascii="Arial Nova Light" w:hAnsi="Arial Nova Light"/>
                <w:sz w:val="24"/>
                <w:szCs w:val="24"/>
              </w:rPr>
              <w:t xml:space="preserve">By August 2027, every member of staff will have completed a </w:t>
            </w:r>
            <w:r w:rsidR="00163049">
              <w:rPr>
                <w:rFonts w:ascii="Arial Nova Light" w:hAnsi="Arial Nova Light"/>
                <w:sz w:val="24"/>
                <w:szCs w:val="24"/>
              </w:rPr>
              <w:t xml:space="preserve">variety of suggested training courses. For each a </w:t>
            </w:r>
            <w:r>
              <w:rPr>
                <w:rFonts w:ascii="Arial Nova Light" w:hAnsi="Arial Nova Light"/>
                <w:sz w:val="24"/>
                <w:szCs w:val="24"/>
              </w:rPr>
              <w:t>CPD evaluation</w:t>
            </w:r>
            <w:r w:rsidR="00163049">
              <w:rPr>
                <w:rFonts w:ascii="Arial Nova Light" w:hAnsi="Arial Nova Light"/>
                <w:sz w:val="24"/>
                <w:szCs w:val="24"/>
              </w:rPr>
              <w:t xml:space="preserve"> will be completed</w:t>
            </w:r>
            <w:r>
              <w:rPr>
                <w:rFonts w:ascii="Arial Nova Light" w:hAnsi="Arial Nova Light"/>
                <w:sz w:val="24"/>
                <w:szCs w:val="24"/>
              </w:rPr>
              <w:t xml:space="preserve"> identifying the</w:t>
            </w:r>
            <w:r w:rsidR="00163049">
              <w:rPr>
                <w:rFonts w:ascii="Arial Nova Light" w:hAnsi="Arial Nova Light"/>
                <w:sz w:val="24"/>
                <w:szCs w:val="24"/>
              </w:rPr>
              <w:t xml:space="preserve"> perceived benefit of the course</w:t>
            </w:r>
            <w:r>
              <w:rPr>
                <w:rFonts w:ascii="Arial Nova Light" w:hAnsi="Arial Nova Light"/>
                <w:sz w:val="24"/>
                <w:szCs w:val="24"/>
              </w:rPr>
              <w:t>.</w:t>
            </w:r>
          </w:p>
        </w:tc>
      </w:tr>
    </w:tbl>
    <w:p w14:paraId="75CAA0FD" w14:textId="790268FC" w:rsidR="00483B86" w:rsidRPr="00483B86" w:rsidRDefault="00483B86" w:rsidP="00483B86">
      <w:pPr>
        <w:rPr>
          <w:rFonts w:ascii="Arial Nova Light" w:hAnsi="Arial Nova Light"/>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4"/>
        <w:gridCol w:w="5047"/>
        <w:gridCol w:w="1138"/>
        <w:gridCol w:w="2255"/>
        <w:gridCol w:w="3864"/>
      </w:tblGrid>
      <w:tr w:rsidR="00483B86" w:rsidRPr="00483B86" w14:paraId="0027AAA8" w14:textId="77777777">
        <w:trPr>
          <w:trHeight w:val="227"/>
        </w:trPr>
        <w:tc>
          <w:tcPr>
            <w:tcW w:w="0" w:type="auto"/>
            <w:gridSpan w:val="5"/>
            <w:shd w:val="clear" w:color="auto" w:fill="4F81BD"/>
            <w:vAlign w:val="center"/>
          </w:tcPr>
          <w:p w14:paraId="798F0CCF" w14:textId="1D039712" w:rsidR="00483B86" w:rsidRPr="00483B86" w:rsidRDefault="00483B86">
            <w:pPr>
              <w:autoSpaceDE w:val="0"/>
              <w:autoSpaceDN w:val="0"/>
              <w:adjustRightInd w:val="0"/>
              <w:ind w:right="-118"/>
              <w:rPr>
                <w:rFonts w:ascii="Arial Nova Light" w:hAnsi="Arial Nova Light" w:cs="Arial"/>
                <w:b/>
                <w:color w:val="FFFFFF"/>
                <w:sz w:val="24"/>
                <w:szCs w:val="24"/>
              </w:rPr>
            </w:pPr>
            <w:bookmarkStart w:id="5" w:name="_Hlk46913123"/>
            <w:r w:rsidRPr="00483B86">
              <w:rPr>
                <w:rFonts w:ascii="Arial Nova Light" w:hAnsi="Arial Nova Light" w:cs="Arial"/>
                <w:b/>
                <w:color w:val="FFFFFF"/>
                <w:sz w:val="24"/>
                <w:szCs w:val="24"/>
              </w:rPr>
              <w:t xml:space="preserve">Priority 3: - </w:t>
            </w:r>
            <w:r w:rsidR="00163049">
              <w:rPr>
                <w:rFonts w:ascii="Arial Nova Light" w:hAnsi="Arial Nova Light" w:cs="Arial"/>
                <w:b/>
                <w:color w:val="FFFFFF"/>
                <w:sz w:val="24"/>
                <w:szCs w:val="24"/>
              </w:rPr>
              <w:t>Vision, values and curriculum rationale redesign</w:t>
            </w:r>
          </w:p>
          <w:p w14:paraId="7FEB479F" w14:textId="61EB91BE" w:rsidR="00330457" w:rsidRPr="00483B86" w:rsidRDefault="00B70D48" w:rsidP="00330457">
            <w:pPr>
              <w:autoSpaceDE w:val="0"/>
              <w:autoSpaceDN w:val="0"/>
              <w:adjustRightInd w:val="0"/>
              <w:ind w:right="-118"/>
              <w:rPr>
                <w:rFonts w:ascii="Arial Nova Light" w:hAnsi="Arial Nova Light" w:cs="Arial"/>
                <w:b/>
                <w:color w:val="FFFFFF"/>
                <w:sz w:val="24"/>
                <w:szCs w:val="24"/>
              </w:rPr>
            </w:pPr>
            <w:r w:rsidRPr="00B70D48">
              <w:rPr>
                <w:rFonts w:ascii="Arial Nova Light" w:hAnsi="Arial Nova Light" w:cs="Arial"/>
                <w:b/>
                <w:color w:val="FFFFFF"/>
                <w:sz w:val="24"/>
                <w:szCs w:val="24"/>
              </w:rPr>
              <w:t xml:space="preserve">Education Services Priorities </w:t>
            </w:r>
            <w:r>
              <w:rPr>
                <w:rFonts w:ascii="Arial Nova Light" w:hAnsi="Arial Nova Light" w:cs="Arial"/>
                <w:b/>
                <w:color w:val="FFFFFF"/>
                <w:sz w:val="24"/>
                <w:szCs w:val="24"/>
              </w:rPr>
              <w:t>– Self Improving Service</w:t>
            </w:r>
          </w:p>
        </w:tc>
      </w:tr>
      <w:tr w:rsidR="00483B86" w:rsidRPr="00483B86" w14:paraId="46C9F00F" w14:textId="77777777" w:rsidTr="000A362E">
        <w:trPr>
          <w:trHeight w:val="227"/>
        </w:trPr>
        <w:tc>
          <w:tcPr>
            <w:tcW w:w="3084" w:type="dxa"/>
            <w:shd w:val="clear" w:color="auto" w:fill="4F81BD"/>
            <w:vAlign w:val="center"/>
          </w:tcPr>
          <w:p w14:paraId="0CCAA74E" w14:textId="77777777" w:rsidR="00483B86" w:rsidRPr="00483B86" w:rsidRDefault="00483B86">
            <w:pPr>
              <w:ind w:right="-8"/>
              <w:jc w:val="center"/>
              <w:rPr>
                <w:rFonts w:ascii="Arial Nova Light" w:hAnsi="Arial Nova Light" w:cs="Arial"/>
                <w:b/>
                <w:color w:val="FFFFFF"/>
                <w:sz w:val="24"/>
                <w:szCs w:val="24"/>
              </w:rPr>
            </w:pPr>
            <w:r w:rsidRPr="00483B86">
              <w:rPr>
                <w:rFonts w:ascii="Arial Nova Light" w:hAnsi="Arial Nova Light" w:cs="Arial"/>
                <w:b/>
                <w:color w:val="FFFFFF"/>
                <w:sz w:val="24"/>
                <w:szCs w:val="24"/>
              </w:rPr>
              <w:t>What Outcomes Do We Want To Achieve?</w:t>
            </w:r>
          </w:p>
        </w:tc>
        <w:tc>
          <w:tcPr>
            <w:tcW w:w="5047" w:type="dxa"/>
            <w:shd w:val="clear" w:color="auto" w:fill="4F81BD"/>
            <w:vAlign w:val="center"/>
          </w:tcPr>
          <w:p w14:paraId="55811E9F" w14:textId="77777777" w:rsidR="00483B86" w:rsidRPr="00483B86" w:rsidRDefault="00483B86">
            <w:pPr>
              <w:ind w:right="20"/>
              <w:jc w:val="center"/>
              <w:rPr>
                <w:rFonts w:ascii="Arial Nova Light" w:hAnsi="Arial Nova Light" w:cs="Arial"/>
                <w:b/>
                <w:color w:val="FFFFFF"/>
                <w:sz w:val="24"/>
                <w:szCs w:val="24"/>
              </w:rPr>
            </w:pPr>
            <w:r w:rsidRPr="00483B86">
              <w:rPr>
                <w:rFonts w:ascii="Arial Nova Light" w:hAnsi="Arial Nova Light" w:cs="Arial"/>
                <w:b/>
                <w:color w:val="FFFFFF"/>
                <w:sz w:val="24"/>
                <w:szCs w:val="24"/>
              </w:rPr>
              <w:t xml:space="preserve">How Will We Achieve This? </w:t>
            </w:r>
          </w:p>
          <w:p w14:paraId="5580A653" w14:textId="77777777" w:rsidR="00483B86" w:rsidRPr="00483B86" w:rsidRDefault="00483B86">
            <w:pPr>
              <w:ind w:right="20"/>
              <w:jc w:val="center"/>
              <w:rPr>
                <w:rFonts w:ascii="Arial Nova Light" w:hAnsi="Arial Nova Light" w:cs="Arial"/>
                <w:b/>
                <w:color w:val="FFFFFF"/>
                <w:sz w:val="24"/>
                <w:szCs w:val="24"/>
              </w:rPr>
            </w:pPr>
            <w:r w:rsidRPr="00483B86">
              <w:rPr>
                <w:rFonts w:ascii="Arial Nova Light" w:hAnsi="Arial Nova Light" w:cs="Arial"/>
                <w:b/>
                <w:color w:val="FFFFFF"/>
                <w:sz w:val="24"/>
                <w:szCs w:val="24"/>
              </w:rPr>
              <w:t>(Intervention Strategies)</w:t>
            </w:r>
          </w:p>
        </w:tc>
        <w:tc>
          <w:tcPr>
            <w:tcW w:w="1138" w:type="dxa"/>
            <w:shd w:val="clear" w:color="auto" w:fill="4F81BD"/>
            <w:vAlign w:val="center"/>
          </w:tcPr>
          <w:p w14:paraId="43799046"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Lead Person</w:t>
            </w:r>
          </w:p>
        </w:tc>
        <w:tc>
          <w:tcPr>
            <w:tcW w:w="2255" w:type="dxa"/>
            <w:shd w:val="clear" w:color="auto" w:fill="4F81BD"/>
            <w:vAlign w:val="center"/>
          </w:tcPr>
          <w:p w14:paraId="29A0AA44"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Start and Finish Dates</w:t>
            </w:r>
          </w:p>
        </w:tc>
        <w:tc>
          <w:tcPr>
            <w:tcW w:w="3864" w:type="dxa"/>
            <w:shd w:val="clear" w:color="auto" w:fill="4F81BD"/>
            <w:vAlign w:val="center"/>
          </w:tcPr>
          <w:p w14:paraId="13B0CE91"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How Will We Measure Impact On Children and Young People?</w:t>
            </w:r>
          </w:p>
          <w:p w14:paraId="00F15EAE" w14:textId="77777777" w:rsidR="00483B86" w:rsidRPr="00483B86" w:rsidRDefault="00483B86">
            <w:pPr>
              <w:jc w:val="center"/>
              <w:rPr>
                <w:rFonts w:ascii="Arial Nova Light" w:hAnsi="Arial Nova Light" w:cs="Arial"/>
                <w:b/>
                <w:color w:val="FFFFFF"/>
                <w:sz w:val="24"/>
                <w:szCs w:val="24"/>
              </w:rPr>
            </w:pPr>
            <w:r w:rsidRPr="00483B86">
              <w:rPr>
                <w:rFonts w:ascii="Arial Nova Light" w:hAnsi="Arial Nova Light" w:cs="Arial"/>
                <w:b/>
                <w:color w:val="FFFFFF"/>
                <w:sz w:val="24"/>
                <w:szCs w:val="24"/>
              </w:rPr>
              <w:t>(Include Where Possible Current Measure and Target)</w:t>
            </w:r>
          </w:p>
        </w:tc>
      </w:tr>
      <w:tr w:rsidR="00163049" w:rsidRPr="00483B86" w14:paraId="0F208B1F" w14:textId="77777777" w:rsidTr="000A362E">
        <w:trPr>
          <w:trHeight w:val="934"/>
        </w:trPr>
        <w:tc>
          <w:tcPr>
            <w:tcW w:w="3084" w:type="dxa"/>
            <w:vMerge w:val="restart"/>
          </w:tcPr>
          <w:p w14:paraId="7610A3D6" w14:textId="75AA6C5B" w:rsidR="00163049" w:rsidRPr="00300076" w:rsidRDefault="00163049" w:rsidP="00163049">
            <w:pPr>
              <w:spacing w:line="276" w:lineRule="auto"/>
              <w:ind w:right="-8"/>
              <w:rPr>
                <w:rFonts w:ascii="Arial Nova Light" w:eastAsia="Arial Unicode MS" w:hAnsi="Arial Nova Light" w:cs="Arial Unicode MS"/>
                <w:sz w:val="24"/>
                <w:szCs w:val="24"/>
              </w:rPr>
            </w:pPr>
            <w:r>
              <w:rPr>
                <w:rFonts w:ascii="Arial Nova Light" w:hAnsi="Arial Nova Light"/>
                <w:sz w:val="24"/>
                <w:szCs w:val="24"/>
              </w:rPr>
              <w:t xml:space="preserve">By December 2026, the nursery's vision, values and curriculum rationale will be reviewed and revised using documented feedback from children, families and staff. The final versions will identify the consultation undertaken, the themes </w:t>
            </w:r>
            <w:r>
              <w:rPr>
                <w:rFonts w:ascii="Arial Nova Light" w:hAnsi="Arial Nova Light"/>
                <w:sz w:val="24"/>
                <w:szCs w:val="24"/>
              </w:rPr>
              <w:lastRenderedPageBreak/>
              <w:t>raised and the changes made in response.</w:t>
            </w:r>
          </w:p>
        </w:tc>
        <w:tc>
          <w:tcPr>
            <w:tcW w:w="5047" w:type="dxa"/>
            <w:tcBorders>
              <w:left w:val="single" w:sz="4" w:space="0" w:color="auto"/>
            </w:tcBorders>
          </w:tcPr>
          <w:p w14:paraId="776A4A24" w14:textId="3D2A4234" w:rsidR="00163049" w:rsidRPr="00FF5CFF" w:rsidRDefault="00163049" w:rsidP="00163049">
            <w:pPr>
              <w:pStyle w:val="ListParagraph"/>
              <w:numPr>
                <w:ilvl w:val="0"/>
                <w:numId w:val="24"/>
              </w:numPr>
              <w:spacing w:after="0" w:line="240" w:lineRule="auto"/>
              <w:ind w:left="352" w:hanging="332"/>
              <w:rPr>
                <w:rFonts w:ascii="Arial Nova Light" w:eastAsia="Arial Unicode MS" w:hAnsi="Arial Nova Light" w:cs="Arial Unicode MS"/>
                <w:sz w:val="24"/>
                <w:szCs w:val="24"/>
                <w:lang w:eastAsia="en-GB"/>
              </w:rPr>
            </w:pPr>
            <w:r>
              <w:rPr>
                <w:rFonts w:ascii="Arial Nova Light" w:eastAsia="Arial Unicode MS" w:hAnsi="Arial Nova Light" w:cs="Arial Unicode MS"/>
                <w:sz w:val="24"/>
                <w:szCs w:val="24"/>
                <w:lang w:eastAsia="en-GB"/>
              </w:rPr>
              <w:lastRenderedPageBreak/>
              <w:t>The manager will reshare the current vision, values and curriculum rationale with all stakeholders and ask for feedback.</w:t>
            </w:r>
          </w:p>
        </w:tc>
        <w:tc>
          <w:tcPr>
            <w:tcW w:w="1138" w:type="dxa"/>
          </w:tcPr>
          <w:p w14:paraId="43AB3B97" w14:textId="60229348" w:rsidR="00163049" w:rsidRPr="00483B86" w:rsidRDefault="00163049" w:rsidP="00163049">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Kirsty</w:t>
            </w:r>
          </w:p>
        </w:tc>
        <w:tc>
          <w:tcPr>
            <w:tcW w:w="2255" w:type="dxa"/>
          </w:tcPr>
          <w:p w14:paraId="1B19FB15" w14:textId="2F5352FF" w:rsidR="00163049" w:rsidRPr="00483B86" w:rsidRDefault="00163049" w:rsidP="00163049">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Sep 26 – Oct 26</w:t>
            </w:r>
          </w:p>
        </w:tc>
        <w:tc>
          <w:tcPr>
            <w:tcW w:w="3864" w:type="dxa"/>
          </w:tcPr>
          <w:p w14:paraId="04536A45" w14:textId="6567FC85" w:rsidR="00163049" w:rsidRPr="00FE0FBA" w:rsidRDefault="00163049" w:rsidP="00163049">
            <w:pPr>
              <w:spacing w:line="276" w:lineRule="auto"/>
              <w:rPr>
                <w:rFonts w:ascii="Arial Nova Light" w:eastAsia="Arial Unicode MS" w:hAnsi="Arial Nova Light" w:cs="Arial Unicode MS"/>
                <w:sz w:val="24"/>
                <w:szCs w:val="24"/>
              </w:rPr>
            </w:pPr>
            <w:r>
              <w:rPr>
                <w:rFonts w:ascii="Arial Nova Light" w:hAnsi="Arial Nova Light"/>
                <w:sz w:val="24"/>
                <w:szCs w:val="24"/>
              </w:rPr>
              <w:t xml:space="preserve">Issue the </w:t>
            </w:r>
            <w:r>
              <w:rPr>
                <w:rFonts w:ascii="Arial Nova Light" w:hAnsi="Arial Nova Light"/>
                <w:sz w:val="24"/>
                <w:szCs w:val="24"/>
              </w:rPr>
              <w:t xml:space="preserve">current vision, values and curriculum rationale to </w:t>
            </w:r>
            <w:r>
              <w:rPr>
                <w:rFonts w:ascii="Arial Nova Light" w:hAnsi="Arial Nova Light"/>
                <w:sz w:val="24"/>
                <w:szCs w:val="24"/>
              </w:rPr>
              <w:t>stakeholder</w:t>
            </w:r>
            <w:r>
              <w:rPr>
                <w:rFonts w:ascii="Arial Nova Light" w:hAnsi="Arial Nova Light"/>
                <w:sz w:val="24"/>
                <w:szCs w:val="24"/>
              </w:rPr>
              <w:t>s</w:t>
            </w:r>
            <w:r>
              <w:rPr>
                <w:rFonts w:ascii="Arial Nova Light" w:hAnsi="Arial Nova Light"/>
                <w:sz w:val="24"/>
                <w:szCs w:val="24"/>
              </w:rPr>
              <w:t xml:space="preserve"> </w:t>
            </w:r>
            <w:r>
              <w:rPr>
                <w:rFonts w:ascii="Arial Nova Light" w:hAnsi="Arial Nova Light"/>
                <w:sz w:val="24"/>
                <w:szCs w:val="24"/>
              </w:rPr>
              <w:t>in September</w:t>
            </w:r>
            <w:r>
              <w:rPr>
                <w:rFonts w:ascii="Arial Nova Light" w:hAnsi="Arial Nova Light"/>
                <w:sz w:val="24"/>
                <w:szCs w:val="24"/>
              </w:rPr>
              <w:t xml:space="preserve"> 2026. Analyse responses by the end of </w:t>
            </w:r>
            <w:r>
              <w:rPr>
                <w:rFonts w:ascii="Arial Nova Light" w:hAnsi="Arial Nova Light"/>
                <w:sz w:val="24"/>
                <w:szCs w:val="24"/>
              </w:rPr>
              <w:t>October</w:t>
            </w:r>
            <w:r>
              <w:rPr>
                <w:rFonts w:ascii="Arial Nova Light" w:hAnsi="Arial Nova Light"/>
                <w:sz w:val="24"/>
                <w:szCs w:val="24"/>
              </w:rPr>
              <w:t xml:space="preserve"> 2026 and document the </w:t>
            </w:r>
            <w:r>
              <w:rPr>
                <w:rFonts w:ascii="Arial Nova Light" w:hAnsi="Arial Nova Light"/>
                <w:sz w:val="24"/>
                <w:szCs w:val="24"/>
              </w:rPr>
              <w:t>feedback</w:t>
            </w:r>
            <w:r>
              <w:rPr>
                <w:rFonts w:ascii="Arial Nova Light" w:hAnsi="Arial Nova Light"/>
                <w:sz w:val="24"/>
                <w:szCs w:val="24"/>
              </w:rPr>
              <w:t>.</w:t>
            </w:r>
          </w:p>
        </w:tc>
      </w:tr>
      <w:tr w:rsidR="00163049" w:rsidRPr="00483B86" w14:paraId="00D9D162" w14:textId="77777777" w:rsidTr="000A362E">
        <w:trPr>
          <w:trHeight w:val="1027"/>
        </w:trPr>
        <w:tc>
          <w:tcPr>
            <w:tcW w:w="3084" w:type="dxa"/>
            <w:vMerge/>
            <w:tcBorders>
              <w:right w:val="single" w:sz="4" w:space="0" w:color="auto"/>
            </w:tcBorders>
          </w:tcPr>
          <w:p w14:paraId="29164ADD" w14:textId="77777777" w:rsidR="00163049" w:rsidRPr="00483B86" w:rsidRDefault="00163049" w:rsidP="00163049">
            <w:pPr>
              <w:autoSpaceDE w:val="0"/>
              <w:autoSpaceDN w:val="0"/>
              <w:adjustRightInd w:val="0"/>
              <w:spacing w:line="276" w:lineRule="auto"/>
              <w:ind w:right="-8"/>
              <w:rPr>
                <w:rFonts w:ascii="Arial Nova Light" w:eastAsia="Arial Unicode MS" w:hAnsi="Arial Nova Light" w:cs="Arial Unicode MS"/>
                <w:sz w:val="24"/>
                <w:szCs w:val="24"/>
              </w:rPr>
            </w:pPr>
          </w:p>
        </w:tc>
        <w:tc>
          <w:tcPr>
            <w:tcW w:w="5047" w:type="dxa"/>
            <w:tcBorders>
              <w:left w:val="single" w:sz="4" w:space="0" w:color="auto"/>
            </w:tcBorders>
          </w:tcPr>
          <w:p w14:paraId="5742C166" w14:textId="62C7D292" w:rsidR="00163049" w:rsidRPr="00483B86" w:rsidRDefault="00163049" w:rsidP="00163049">
            <w:pPr>
              <w:pStyle w:val="ListParagraph"/>
              <w:numPr>
                <w:ilvl w:val="0"/>
                <w:numId w:val="24"/>
              </w:numPr>
              <w:spacing w:after="0" w:line="240" w:lineRule="auto"/>
              <w:ind w:left="352" w:hanging="332"/>
              <w:rPr>
                <w:rFonts w:ascii="Arial Nova Light" w:eastAsia="Arial Unicode MS" w:hAnsi="Arial Nova Light" w:cs="Arial Unicode MS"/>
                <w:sz w:val="24"/>
                <w:szCs w:val="24"/>
                <w:lang w:eastAsia="en-GB"/>
              </w:rPr>
            </w:pPr>
            <w:r>
              <w:rPr>
                <w:rFonts w:ascii="Arial Nova Light" w:eastAsia="Arial Unicode MS" w:hAnsi="Arial Nova Light" w:cs="Arial Unicode MS"/>
                <w:sz w:val="24"/>
                <w:szCs w:val="24"/>
                <w:lang w:eastAsia="en-GB"/>
              </w:rPr>
              <w:t>Give</w:t>
            </w:r>
            <w:r w:rsidRPr="00E36B26">
              <w:rPr>
                <w:rFonts w:ascii="Arial Nova Light" w:eastAsia="Arial Unicode MS" w:hAnsi="Arial Nova Light" w:cs="Arial Unicode MS"/>
                <w:sz w:val="24"/>
                <w:szCs w:val="24"/>
                <w:lang w:eastAsia="en-GB"/>
              </w:rPr>
              <w:t xml:space="preserve"> all stakeholders questionnaires to</w:t>
            </w:r>
            <w:r>
              <w:rPr>
                <w:rFonts w:ascii="Arial Nova Light" w:eastAsia="Arial Unicode MS" w:hAnsi="Arial Nova Light" w:cs="Arial Unicode MS"/>
                <w:sz w:val="24"/>
                <w:szCs w:val="24"/>
                <w:lang w:eastAsia="en-GB"/>
              </w:rPr>
              <w:t xml:space="preserve"> gain everyone’s views of what they see as the nursery’s priorities. </w:t>
            </w:r>
          </w:p>
        </w:tc>
        <w:tc>
          <w:tcPr>
            <w:tcW w:w="1138" w:type="dxa"/>
          </w:tcPr>
          <w:p w14:paraId="370250FA" w14:textId="70D9CF93" w:rsidR="00163049" w:rsidRDefault="00163049" w:rsidP="00163049">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Kirsty</w:t>
            </w:r>
          </w:p>
        </w:tc>
        <w:tc>
          <w:tcPr>
            <w:tcW w:w="2255" w:type="dxa"/>
          </w:tcPr>
          <w:p w14:paraId="6EE96860" w14:textId="4B861A54" w:rsidR="00163049" w:rsidRPr="00483B86" w:rsidRDefault="00163049" w:rsidP="00163049">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Oct 26 – Nov 26</w:t>
            </w:r>
          </w:p>
        </w:tc>
        <w:tc>
          <w:tcPr>
            <w:tcW w:w="3864" w:type="dxa"/>
          </w:tcPr>
          <w:p w14:paraId="0B5617C0" w14:textId="2DC73DCB" w:rsidR="00163049" w:rsidRPr="00D2553F" w:rsidRDefault="00163049" w:rsidP="00163049">
            <w:pPr>
              <w:spacing w:line="276" w:lineRule="auto"/>
              <w:rPr>
                <w:rFonts w:ascii="Arial Nova Light" w:eastAsia="Arial Unicode MS" w:hAnsi="Arial Nova Light" w:cs="Arial Unicode MS"/>
                <w:sz w:val="24"/>
                <w:szCs w:val="24"/>
              </w:rPr>
            </w:pPr>
            <w:r>
              <w:rPr>
                <w:rFonts w:ascii="Arial Nova Light" w:hAnsi="Arial Nova Light"/>
                <w:sz w:val="24"/>
                <w:szCs w:val="24"/>
              </w:rPr>
              <w:t xml:space="preserve">Issue the stakeholder questionnaire in October 2026, record the number invited and the number responding in each stakeholder </w:t>
            </w:r>
            <w:r>
              <w:rPr>
                <w:rFonts w:ascii="Arial Nova Light" w:hAnsi="Arial Nova Light"/>
                <w:sz w:val="24"/>
                <w:szCs w:val="24"/>
              </w:rPr>
              <w:lastRenderedPageBreak/>
              <w:t>group. Analyse responses by the end of November 2026 and document the priority themes raised.</w:t>
            </w:r>
          </w:p>
        </w:tc>
      </w:tr>
      <w:tr w:rsidR="00163049" w:rsidRPr="00483B86" w14:paraId="5106DCDF" w14:textId="77777777" w:rsidTr="000A362E">
        <w:trPr>
          <w:trHeight w:val="1027"/>
        </w:trPr>
        <w:tc>
          <w:tcPr>
            <w:tcW w:w="3084" w:type="dxa"/>
            <w:vMerge/>
            <w:tcBorders>
              <w:right w:val="single" w:sz="4" w:space="0" w:color="auto"/>
            </w:tcBorders>
          </w:tcPr>
          <w:p w14:paraId="0456B7AA" w14:textId="77777777" w:rsidR="00163049" w:rsidRPr="00483B86" w:rsidRDefault="00163049" w:rsidP="00163049">
            <w:pPr>
              <w:autoSpaceDE w:val="0"/>
              <w:autoSpaceDN w:val="0"/>
              <w:adjustRightInd w:val="0"/>
              <w:spacing w:line="276" w:lineRule="auto"/>
              <w:ind w:right="-8"/>
              <w:rPr>
                <w:rFonts w:ascii="Arial Nova Light" w:eastAsia="Arial Unicode MS" w:hAnsi="Arial Nova Light" w:cs="Arial Unicode MS"/>
                <w:sz w:val="24"/>
                <w:szCs w:val="24"/>
              </w:rPr>
            </w:pPr>
          </w:p>
        </w:tc>
        <w:tc>
          <w:tcPr>
            <w:tcW w:w="5047" w:type="dxa"/>
            <w:tcBorders>
              <w:left w:val="single" w:sz="4" w:space="0" w:color="auto"/>
            </w:tcBorders>
          </w:tcPr>
          <w:p w14:paraId="0DD0BA25" w14:textId="5D29B325" w:rsidR="00163049" w:rsidRDefault="00163049" w:rsidP="00163049">
            <w:pPr>
              <w:pStyle w:val="ListParagraph"/>
              <w:numPr>
                <w:ilvl w:val="0"/>
                <w:numId w:val="24"/>
              </w:numPr>
              <w:spacing w:after="0" w:line="240" w:lineRule="auto"/>
              <w:ind w:left="352" w:hanging="332"/>
              <w:rPr>
                <w:rFonts w:ascii="Arial Nova Light" w:eastAsia="Arial Unicode MS" w:hAnsi="Arial Nova Light" w:cs="Arial Unicode MS"/>
                <w:sz w:val="24"/>
                <w:szCs w:val="24"/>
                <w:lang w:eastAsia="en-GB"/>
              </w:rPr>
            </w:pPr>
            <w:r w:rsidRPr="008A30E2">
              <w:rPr>
                <w:rFonts w:ascii="Arial Nova Light" w:eastAsia="Arial Unicode MS" w:hAnsi="Arial Nova Light" w:cs="Arial Unicode MS"/>
                <w:sz w:val="24"/>
                <w:szCs w:val="24"/>
                <w:lang w:eastAsia="en-GB"/>
              </w:rPr>
              <w:t xml:space="preserve">The manager will </w:t>
            </w:r>
            <w:r>
              <w:rPr>
                <w:rFonts w:ascii="Arial Nova Light" w:eastAsia="Arial Unicode MS" w:hAnsi="Arial Nova Light" w:cs="Arial Unicode MS"/>
                <w:sz w:val="24"/>
                <w:szCs w:val="24"/>
                <w:lang w:eastAsia="en-GB"/>
              </w:rPr>
              <w:t>rewrite</w:t>
            </w:r>
            <w:r w:rsidRPr="008A30E2">
              <w:rPr>
                <w:rFonts w:ascii="Arial Nova Light" w:eastAsia="Arial Unicode MS" w:hAnsi="Arial Nova Light" w:cs="Arial Unicode MS"/>
                <w:sz w:val="24"/>
                <w:szCs w:val="24"/>
                <w:lang w:eastAsia="en-GB"/>
              </w:rPr>
              <w:t xml:space="preserve"> the current vision, values and curriculum rationale with all </w:t>
            </w:r>
            <w:r w:rsidRPr="008A30E2">
              <w:rPr>
                <w:rFonts w:ascii="Arial Nova Light" w:eastAsia="Arial Unicode MS" w:hAnsi="Arial Nova Light" w:cs="Arial Unicode MS"/>
                <w:sz w:val="24"/>
                <w:szCs w:val="24"/>
                <w:lang w:eastAsia="en-GB"/>
              </w:rPr>
              <w:t>stakeholders’</w:t>
            </w:r>
            <w:r w:rsidRPr="008A30E2">
              <w:rPr>
                <w:rFonts w:ascii="Arial Nova Light" w:eastAsia="Arial Unicode MS" w:hAnsi="Arial Nova Light" w:cs="Arial Unicode MS"/>
                <w:sz w:val="24"/>
                <w:szCs w:val="24"/>
                <w:lang w:eastAsia="en-GB"/>
              </w:rPr>
              <w:t xml:space="preserve"> feedback</w:t>
            </w:r>
            <w:r>
              <w:rPr>
                <w:rFonts w:ascii="Arial Nova Light" w:eastAsia="Arial Unicode MS" w:hAnsi="Arial Nova Light" w:cs="Arial Unicode MS"/>
                <w:sz w:val="24"/>
                <w:szCs w:val="24"/>
                <w:lang w:eastAsia="en-GB"/>
              </w:rPr>
              <w:t xml:space="preserve"> considered</w:t>
            </w:r>
            <w:r w:rsidRPr="008A30E2">
              <w:rPr>
                <w:rFonts w:ascii="Arial Nova Light" w:eastAsia="Arial Unicode MS" w:hAnsi="Arial Nova Light" w:cs="Arial Unicode MS"/>
                <w:sz w:val="24"/>
                <w:szCs w:val="24"/>
                <w:lang w:eastAsia="en-GB"/>
              </w:rPr>
              <w:t>.</w:t>
            </w:r>
          </w:p>
        </w:tc>
        <w:tc>
          <w:tcPr>
            <w:tcW w:w="1138" w:type="dxa"/>
          </w:tcPr>
          <w:p w14:paraId="1B81D890" w14:textId="6174F04D" w:rsidR="00163049" w:rsidRDefault="00163049" w:rsidP="00163049">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Kirsty</w:t>
            </w:r>
          </w:p>
        </w:tc>
        <w:tc>
          <w:tcPr>
            <w:tcW w:w="2255" w:type="dxa"/>
          </w:tcPr>
          <w:p w14:paraId="5F5DCBDA" w14:textId="53294000" w:rsidR="00163049" w:rsidRPr="00483B86" w:rsidRDefault="00163049" w:rsidP="00163049">
            <w:pPr>
              <w:spacing w:line="276" w:lineRule="auto"/>
              <w:rPr>
                <w:rFonts w:ascii="Arial Nova Light" w:eastAsia="Arial Unicode MS" w:hAnsi="Arial Nova Light" w:cs="Arial Unicode MS"/>
                <w:sz w:val="24"/>
                <w:szCs w:val="24"/>
              </w:rPr>
            </w:pPr>
            <w:r>
              <w:rPr>
                <w:rFonts w:ascii="Arial Nova Light" w:eastAsia="Arial Unicode MS" w:hAnsi="Arial Nova Light" w:cs="Arial Unicode MS"/>
                <w:sz w:val="24"/>
                <w:szCs w:val="24"/>
              </w:rPr>
              <w:t>Nov 26 – Dec 26</w:t>
            </w:r>
          </w:p>
        </w:tc>
        <w:tc>
          <w:tcPr>
            <w:tcW w:w="3864" w:type="dxa"/>
          </w:tcPr>
          <w:p w14:paraId="2C62453C" w14:textId="73737093" w:rsidR="00163049" w:rsidRPr="00BE09AF" w:rsidRDefault="00163049" w:rsidP="00163049">
            <w:pPr>
              <w:spacing w:line="276" w:lineRule="auto"/>
              <w:rPr>
                <w:rFonts w:ascii="Arial Nova Light" w:eastAsia="Arial Unicode MS" w:hAnsi="Arial Nova Light" w:cs="Arial Unicode MS"/>
                <w:sz w:val="24"/>
                <w:szCs w:val="24"/>
              </w:rPr>
            </w:pPr>
            <w:r>
              <w:rPr>
                <w:rFonts w:ascii="Arial Nova Light" w:hAnsi="Arial Nova Light"/>
                <w:sz w:val="24"/>
                <w:szCs w:val="24"/>
              </w:rPr>
              <w:t>By December 2026, complete and approve the revised vision, values and curriculum rationale. Keep a consultation summary showing how feedback informed each change, share the final versions with all stakeholder groups and record any final responses.</w:t>
            </w:r>
          </w:p>
        </w:tc>
      </w:tr>
      <w:bookmarkEnd w:id="4"/>
      <w:bookmarkEnd w:id="5"/>
    </w:tbl>
    <w:p w14:paraId="2F09BD47" w14:textId="203F5966" w:rsidR="00EB5300" w:rsidRPr="00483B86" w:rsidRDefault="00EB5300" w:rsidP="00483B86">
      <w:pPr>
        <w:rPr>
          <w:rFonts w:ascii="Arial Nova Light" w:hAnsi="Arial Nova Light"/>
          <w:sz w:val="24"/>
          <w:szCs w:val="24"/>
        </w:rPr>
      </w:pPr>
    </w:p>
    <w:sectPr w:rsidR="00EB5300" w:rsidRPr="00483B86" w:rsidSect="005D6B86">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AFC8B" w14:textId="77777777" w:rsidR="0055559E" w:rsidRDefault="0055559E" w:rsidP="0035248A">
      <w:pPr>
        <w:spacing w:after="0" w:line="240" w:lineRule="auto"/>
      </w:pPr>
      <w:r>
        <w:separator/>
      </w:r>
    </w:p>
  </w:endnote>
  <w:endnote w:type="continuationSeparator" w:id="0">
    <w:p w14:paraId="68EDA814" w14:textId="77777777" w:rsidR="0055559E" w:rsidRDefault="0055559E" w:rsidP="00352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8065347"/>
      <w:docPartObj>
        <w:docPartGallery w:val="Page Numbers (Bottom of Page)"/>
        <w:docPartUnique/>
      </w:docPartObj>
    </w:sdtPr>
    <w:sdtContent>
      <w:p w14:paraId="72EF570B" w14:textId="73513461" w:rsidR="0035248A" w:rsidRDefault="0035248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B583B80" w14:textId="77777777" w:rsidR="0035248A" w:rsidRDefault="0035248A" w:rsidP="003524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4359349"/>
      <w:docPartObj>
        <w:docPartGallery w:val="Page Numbers (Bottom of Page)"/>
        <w:docPartUnique/>
      </w:docPartObj>
    </w:sdtPr>
    <w:sdtContent>
      <w:p w14:paraId="155CDCC7" w14:textId="16DA63D3" w:rsidR="0035248A" w:rsidRDefault="0035248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2CB893E" w14:textId="77777777" w:rsidR="0035248A" w:rsidRDefault="0035248A" w:rsidP="0035248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21BE" w14:textId="77777777" w:rsidR="008A30E2" w:rsidRDefault="008A3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4F8E8" w14:textId="77777777" w:rsidR="0055559E" w:rsidRDefault="0055559E" w:rsidP="0035248A">
      <w:pPr>
        <w:spacing w:after="0" w:line="240" w:lineRule="auto"/>
      </w:pPr>
      <w:r>
        <w:separator/>
      </w:r>
    </w:p>
  </w:footnote>
  <w:footnote w:type="continuationSeparator" w:id="0">
    <w:p w14:paraId="53532E56" w14:textId="77777777" w:rsidR="0055559E" w:rsidRDefault="0055559E" w:rsidP="00352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93F1" w14:textId="77777777" w:rsidR="008A30E2" w:rsidRDefault="008A3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9D2D6" w14:textId="77777777" w:rsidR="008A30E2" w:rsidRDefault="008A30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0561" w14:textId="77777777" w:rsidR="008A30E2" w:rsidRDefault="008A3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62.25pt" o:bullet="t">
        <v:imagedata r:id="rId1" o:title="bee-1"/>
      </v:shape>
    </w:pict>
  </w:numPicBullet>
  <w:abstractNum w:abstractNumId="0" w15:restartNumberingAfterBreak="0">
    <w:nsid w:val="01497BCB"/>
    <w:multiLevelType w:val="hybridMultilevel"/>
    <w:tmpl w:val="CC00959A"/>
    <w:lvl w:ilvl="0" w:tplc="FFFFFFFF">
      <w:start w:val="1"/>
      <w:numFmt w:val="bullet"/>
      <w:lvlText w:val=""/>
      <w:lvlPicBulletId w:val="0"/>
      <w:lvlJc w:val="left"/>
      <w:pPr>
        <w:ind w:left="720" w:hanging="360"/>
      </w:pPr>
      <w:rPr>
        <w:rFonts w:ascii="Symbol" w:hAnsi="Symbol" w:hint="default"/>
        <w:color w:val="auto"/>
      </w:rPr>
    </w:lvl>
    <w:lvl w:ilvl="1" w:tplc="32C8694E">
      <w:start w:val="1"/>
      <w:numFmt w:val="bullet"/>
      <w:lvlText w:val=""/>
      <w:lvlPicBulletId w:val="0"/>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973191"/>
    <w:multiLevelType w:val="hybridMultilevel"/>
    <w:tmpl w:val="AD0C36DC"/>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C437C6"/>
    <w:multiLevelType w:val="multilevel"/>
    <w:tmpl w:val="D858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74B9F"/>
    <w:multiLevelType w:val="hybridMultilevel"/>
    <w:tmpl w:val="BB9281C2"/>
    <w:lvl w:ilvl="0" w:tplc="32C8694E">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D0"/>
    <w:multiLevelType w:val="hybridMultilevel"/>
    <w:tmpl w:val="CEE0F1D2"/>
    <w:lvl w:ilvl="0" w:tplc="FFFFFFFF">
      <w:start w:val="1"/>
      <w:numFmt w:val="bullet"/>
      <w:lvlText w:val=""/>
      <w:lvlPicBulletId w:val="0"/>
      <w:lvlJc w:val="left"/>
      <w:pPr>
        <w:ind w:left="720" w:hanging="360"/>
      </w:pPr>
      <w:rPr>
        <w:rFonts w:ascii="Symbol" w:hAnsi="Symbol" w:hint="default"/>
        <w:color w:val="auto"/>
      </w:rPr>
    </w:lvl>
    <w:lvl w:ilvl="1" w:tplc="32C8694E">
      <w:start w:val="1"/>
      <w:numFmt w:val="bullet"/>
      <w:lvlText w:val=""/>
      <w:lvlPicBulletId w:val="0"/>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E64B5F"/>
    <w:multiLevelType w:val="hybridMultilevel"/>
    <w:tmpl w:val="69649456"/>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509A5"/>
    <w:multiLevelType w:val="hybridMultilevel"/>
    <w:tmpl w:val="73B2F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4B5B35"/>
    <w:multiLevelType w:val="hybridMultilevel"/>
    <w:tmpl w:val="4B0EC00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B4B20"/>
    <w:multiLevelType w:val="hybridMultilevel"/>
    <w:tmpl w:val="877879E8"/>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61664F"/>
    <w:multiLevelType w:val="hybridMultilevel"/>
    <w:tmpl w:val="0422F2A6"/>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7855ED"/>
    <w:multiLevelType w:val="hybridMultilevel"/>
    <w:tmpl w:val="79F0713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2C27E0"/>
    <w:multiLevelType w:val="hybridMultilevel"/>
    <w:tmpl w:val="EC006944"/>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080493"/>
    <w:multiLevelType w:val="hybridMultilevel"/>
    <w:tmpl w:val="2F7ADA82"/>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B2F4C"/>
    <w:multiLevelType w:val="hybridMultilevel"/>
    <w:tmpl w:val="864EE8F0"/>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6761C"/>
    <w:multiLevelType w:val="hybridMultilevel"/>
    <w:tmpl w:val="ADA659E2"/>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650FD9"/>
    <w:multiLevelType w:val="hybridMultilevel"/>
    <w:tmpl w:val="7EAAA43C"/>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FF1FCC"/>
    <w:multiLevelType w:val="hybridMultilevel"/>
    <w:tmpl w:val="2ADA6552"/>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E710E2"/>
    <w:multiLevelType w:val="hybridMultilevel"/>
    <w:tmpl w:val="1138D79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0B6FE2"/>
    <w:multiLevelType w:val="hybridMultilevel"/>
    <w:tmpl w:val="1234B790"/>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18690A"/>
    <w:multiLevelType w:val="hybridMultilevel"/>
    <w:tmpl w:val="C70C9EA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993175"/>
    <w:multiLevelType w:val="hybridMultilevel"/>
    <w:tmpl w:val="B40811E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8E4D2B"/>
    <w:multiLevelType w:val="hybridMultilevel"/>
    <w:tmpl w:val="81FC3E64"/>
    <w:lvl w:ilvl="0" w:tplc="32C8694E">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4759DD"/>
    <w:multiLevelType w:val="hybridMultilevel"/>
    <w:tmpl w:val="5D0891B0"/>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8335F3"/>
    <w:multiLevelType w:val="hybridMultilevel"/>
    <w:tmpl w:val="F3F6D65A"/>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F52267"/>
    <w:multiLevelType w:val="hybridMultilevel"/>
    <w:tmpl w:val="DF10FF6E"/>
    <w:lvl w:ilvl="0" w:tplc="32C869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092859">
    <w:abstractNumId w:val="3"/>
  </w:num>
  <w:num w:numId="2" w16cid:durableId="1852917189">
    <w:abstractNumId w:val="0"/>
  </w:num>
  <w:num w:numId="3" w16cid:durableId="900873897">
    <w:abstractNumId w:val="5"/>
  </w:num>
  <w:num w:numId="4" w16cid:durableId="1844315885">
    <w:abstractNumId w:val="21"/>
  </w:num>
  <w:num w:numId="5" w16cid:durableId="827406105">
    <w:abstractNumId w:val="4"/>
  </w:num>
  <w:num w:numId="6" w16cid:durableId="700477977">
    <w:abstractNumId w:val="22"/>
  </w:num>
  <w:num w:numId="7" w16cid:durableId="1088311307">
    <w:abstractNumId w:val="1"/>
  </w:num>
  <w:num w:numId="8" w16cid:durableId="450124336">
    <w:abstractNumId w:val="10"/>
  </w:num>
  <w:num w:numId="9" w16cid:durableId="1330862893">
    <w:abstractNumId w:val="9"/>
  </w:num>
  <w:num w:numId="10" w16cid:durableId="1817530315">
    <w:abstractNumId w:val="17"/>
  </w:num>
  <w:num w:numId="11" w16cid:durableId="989484079">
    <w:abstractNumId w:val="18"/>
  </w:num>
  <w:num w:numId="12" w16cid:durableId="306865033">
    <w:abstractNumId w:val="20"/>
  </w:num>
  <w:num w:numId="13" w16cid:durableId="1321036802">
    <w:abstractNumId w:val="15"/>
  </w:num>
  <w:num w:numId="14" w16cid:durableId="828911696">
    <w:abstractNumId w:val="6"/>
  </w:num>
  <w:num w:numId="15" w16cid:durableId="861821335">
    <w:abstractNumId w:val="12"/>
  </w:num>
  <w:num w:numId="16" w16cid:durableId="1274897310">
    <w:abstractNumId w:val="23"/>
  </w:num>
  <w:num w:numId="17" w16cid:durableId="329915538">
    <w:abstractNumId w:val="11"/>
  </w:num>
  <w:num w:numId="18" w16cid:durableId="1053969279">
    <w:abstractNumId w:val="7"/>
  </w:num>
  <w:num w:numId="19" w16cid:durableId="1799837014">
    <w:abstractNumId w:val="24"/>
  </w:num>
  <w:num w:numId="20" w16cid:durableId="1938323041">
    <w:abstractNumId w:val="13"/>
  </w:num>
  <w:num w:numId="21" w16cid:durableId="1800610762">
    <w:abstractNumId w:val="14"/>
  </w:num>
  <w:num w:numId="22" w16cid:durableId="1347092738">
    <w:abstractNumId w:val="19"/>
  </w:num>
  <w:num w:numId="23" w16cid:durableId="725375674">
    <w:abstractNumId w:val="8"/>
  </w:num>
  <w:num w:numId="24" w16cid:durableId="1731731866">
    <w:abstractNumId w:val="16"/>
  </w:num>
  <w:num w:numId="25" w16cid:durableId="2037651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B28"/>
    <w:rsid w:val="000345DA"/>
    <w:rsid w:val="00042DBF"/>
    <w:rsid w:val="00054839"/>
    <w:rsid w:val="000661EF"/>
    <w:rsid w:val="00083C04"/>
    <w:rsid w:val="000A08F3"/>
    <w:rsid w:val="000A362E"/>
    <w:rsid w:val="000B7B2F"/>
    <w:rsid w:val="000D4D56"/>
    <w:rsid w:val="00106660"/>
    <w:rsid w:val="001129E5"/>
    <w:rsid w:val="00123642"/>
    <w:rsid w:val="00126CF2"/>
    <w:rsid w:val="00155BF3"/>
    <w:rsid w:val="00163049"/>
    <w:rsid w:val="00163089"/>
    <w:rsid w:val="001B7A49"/>
    <w:rsid w:val="002110F7"/>
    <w:rsid w:val="002111F3"/>
    <w:rsid w:val="0021345B"/>
    <w:rsid w:val="00220642"/>
    <w:rsid w:val="00227478"/>
    <w:rsid w:val="0023642B"/>
    <w:rsid w:val="00237694"/>
    <w:rsid w:val="00251D4F"/>
    <w:rsid w:val="002532F7"/>
    <w:rsid w:val="002665DB"/>
    <w:rsid w:val="0027748F"/>
    <w:rsid w:val="00294CD7"/>
    <w:rsid w:val="002A7A31"/>
    <w:rsid w:val="002C53D9"/>
    <w:rsid w:val="002D24A4"/>
    <w:rsid w:val="00300076"/>
    <w:rsid w:val="00324222"/>
    <w:rsid w:val="00330457"/>
    <w:rsid w:val="00340D4B"/>
    <w:rsid w:val="00347BBA"/>
    <w:rsid w:val="0035248A"/>
    <w:rsid w:val="00353994"/>
    <w:rsid w:val="0036592C"/>
    <w:rsid w:val="00366ACC"/>
    <w:rsid w:val="00396307"/>
    <w:rsid w:val="003A63FD"/>
    <w:rsid w:val="003B37C1"/>
    <w:rsid w:val="003C5056"/>
    <w:rsid w:val="003C63DD"/>
    <w:rsid w:val="003D2AC0"/>
    <w:rsid w:val="003D6D1C"/>
    <w:rsid w:val="003E6067"/>
    <w:rsid w:val="00414E92"/>
    <w:rsid w:val="00422809"/>
    <w:rsid w:val="00483B86"/>
    <w:rsid w:val="004908F7"/>
    <w:rsid w:val="004B1461"/>
    <w:rsid w:val="004C7E05"/>
    <w:rsid w:val="004D18D6"/>
    <w:rsid w:val="004D598F"/>
    <w:rsid w:val="004D7C4B"/>
    <w:rsid w:val="004E09EF"/>
    <w:rsid w:val="004E4C7D"/>
    <w:rsid w:val="004F1364"/>
    <w:rsid w:val="00505ADB"/>
    <w:rsid w:val="00524B28"/>
    <w:rsid w:val="005302E1"/>
    <w:rsid w:val="0055559E"/>
    <w:rsid w:val="00555AA4"/>
    <w:rsid w:val="00556AC3"/>
    <w:rsid w:val="005872DD"/>
    <w:rsid w:val="005B34CF"/>
    <w:rsid w:val="005C15BB"/>
    <w:rsid w:val="005D2207"/>
    <w:rsid w:val="005D6B86"/>
    <w:rsid w:val="005E0205"/>
    <w:rsid w:val="00606DB6"/>
    <w:rsid w:val="006341B6"/>
    <w:rsid w:val="006345E5"/>
    <w:rsid w:val="006427C1"/>
    <w:rsid w:val="00651A5B"/>
    <w:rsid w:val="00664FEA"/>
    <w:rsid w:val="00673169"/>
    <w:rsid w:val="006836BA"/>
    <w:rsid w:val="00687E20"/>
    <w:rsid w:val="00696B5A"/>
    <w:rsid w:val="007027C5"/>
    <w:rsid w:val="0071179C"/>
    <w:rsid w:val="00716A3E"/>
    <w:rsid w:val="0076491D"/>
    <w:rsid w:val="007762F7"/>
    <w:rsid w:val="00784AF7"/>
    <w:rsid w:val="00797C19"/>
    <w:rsid w:val="007F0B59"/>
    <w:rsid w:val="007F7CBE"/>
    <w:rsid w:val="00820E30"/>
    <w:rsid w:val="00847E35"/>
    <w:rsid w:val="008A30E2"/>
    <w:rsid w:val="008D7AAB"/>
    <w:rsid w:val="009163B8"/>
    <w:rsid w:val="00930250"/>
    <w:rsid w:val="009353E3"/>
    <w:rsid w:val="00936410"/>
    <w:rsid w:val="00940E39"/>
    <w:rsid w:val="00990E09"/>
    <w:rsid w:val="0099125C"/>
    <w:rsid w:val="009966D4"/>
    <w:rsid w:val="009D719D"/>
    <w:rsid w:val="009E2CC2"/>
    <w:rsid w:val="00A02D1E"/>
    <w:rsid w:val="00A06F69"/>
    <w:rsid w:val="00A27ED7"/>
    <w:rsid w:val="00A45580"/>
    <w:rsid w:val="00A86705"/>
    <w:rsid w:val="00A87408"/>
    <w:rsid w:val="00AC0EC4"/>
    <w:rsid w:val="00AF4AE5"/>
    <w:rsid w:val="00B25EF0"/>
    <w:rsid w:val="00B37B0E"/>
    <w:rsid w:val="00B40C8E"/>
    <w:rsid w:val="00B53D54"/>
    <w:rsid w:val="00B66429"/>
    <w:rsid w:val="00B70D48"/>
    <w:rsid w:val="00B8206E"/>
    <w:rsid w:val="00BE09AF"/>
    <w:rsid w:val="00BE0A4E"/>
    <w:rsid w:val="00BE2C66"/>
    <w:rsid w:val="00BF1684"/>
    <w:rsid w:val="00C0771C"/>
    <w:rsid w:val="00C220FD"/>
    <w:rsid w:val="00C50D2C"/>
    <w:rsid w:val="00CA4708"/>
    <w:rsid w:val="00CD754B"/>
    <w:rsid w:val="00D1633F"/>
    <w:rsid w:val="00D2553F"/>
    <w:rsid w:val="00D32182"/>
    <w:rsid w:val="00D55D12"/>
    <w:rsid w:val="00D82D50"/>
    <w:rsid w:val="00D9211E"/>
    <w:rsid w:val="00D967B3"/>
    <w:rsid w:val="00DA231D"/>
    <w:rsid w:val="00DB53DA"/>
    <w:rsid w:val="00DD7187"/>
    <w:rsid w:val="00DE2E3E"/>
    <w:rsid w:val="00E022F2"/>
    <w:rsid w:val="00E041AA"/>
    <w:rsid w:val="00E33944"/>
    <w:rsid w:val="00E36B26"/>
    <w:rsid w:val="00E50BBE"/>
    <w:rsid w:val="00E778AB"/>
    <w:rsid w:val="00EB5300"/>
    <w:rsid w:val="00EC3788"/>
    <w:rsid w:val="00EC5C42"/>
    <w:rsid w:val="00F34D5B"/>
    <w:rsid w:val="00F70BB3"/>
    <w:rsid w:val="00F83AEB"/>
    <w:rsid w:val="00F92016"/>
    <w:rsid w:val="00FA4502"/>
    <w:rsid w:val="00FB4E7A"/>
    <w:rsid w:val="00FC1E55"/>
    <w:rsid w:val="00FC5364"/>
    <w:rsid w:val="00FE0FBA"/>
    <w:rsid w:val="00FE1D16"/>
    <w:rsid w:val="00FF5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CF8F"/>
  <w15:chartTrackingRefBased/>
  <w15:docId w15:val="{B04B7F44-C543-664E-91B2-25AFD308A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0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A30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A30E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A30E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30E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A30E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A30E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A30E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A30E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B28"/>
    <w:pPr>
      <w:ind w:left="720"/>
      <w:contextualSpacing/>
    </w:pPr>
  </w:style>
  <w:style w:type="paragraph" w:styleId="Caption">
    <w:name w:val="caption"/>
    <w:basedOn w:val="Normal"/>
    <w:next w:val="Normal"/>
    <w:uiPriority w:val="35"/>
    <w:unhideWhenUsed/>
    <w:qFormat/>
    <w:rsid w:val="00C220FD"/>
    <w:pPr>
      <w:spacing w:after="200" w:line="240" w:lineRule="auto"/>
    </w:pPr>
    <w:rPr>
      <w:rFonts w:ascii="Times New Roman" w:eastAsia="Times New Roman" w:hAnsi="Times New Roman" w:cs="Times New Roman"/>
      <w:i/>
      <w:iCs/>
      <w:color w:val="44546A" w:themeColor="text2"/>
      <w:kern w:val="0"/>
      <w:sz w:val="18"/>
      <w:szCs w:val="18"/>
      <w14:ligatures w14:val="none"/>
    </w:rPr>
  </w:style>
  <w:style w:type="table" w:styleId="TableGrid">
    <w:name w:val="Table Grid"/>
    <w:basedOn w:val="TableNormal"/>
    <w:uiPriority w:val="39"/>
    <w:rsid w:val="00251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EB5300"/>
    <w:pPr>
      <w:spacing w:after="0" w:line="240" w:lineRule="auto"/>
    </w:pPr>
    <w:rPr>
      <w:rFonts w:ascii="Arial" w:eastAsia="Calibri" w:hAnsi="Arial" w:cs="Times New Roman"/>
      <w:kern w:val="0"/>
      <w:sz w:val="24"/>
      <w:szCs w:val="32"/>
      <w:lang w:bidi="en-US"/>
      <w14:ligatures w14:val="none"/>
    </w:rPr>
  </w:style>
  <w:style w:type="paragraph" w:styleId="Footer">
    <w:name w:val="footer"/>
    <w:basedOn w:val="Normal"/>
    <w:link w:val="FooterChar"/>
    <w:uiPriority w:val="99"/>
    <w:unhideWhenUsed/>
    <w:rsid w:val="003524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48A"/>
  </w:style>
  <w:style w:type="character" w:styleId="PageNumber">
    <w:name w:val="page number"/>
    <w:basedOn w:val="DefaultParagraphFont"/>
    <w:uiPriority w:val="99"/>
    <w:semiHidden/>
    <w:unhideWhenUsed/>
    <w:rsid w:val="0035248A"/>
  </w:style>
  <w:style w:type="paragraph" w:styleId="Header">
    <w:name w:val="header"/>
    <w:basedOn w:val="Normal"/>
    <w:link w:val="HeaderChar"/>
    <w:uiPriority w:val="99"/>
    <w:unhideWhenUsed/>
    <w:rsid w:val="008A30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30E2"/>
  </w:style>
  <w:style w:type="character" w:styleId="BookTitle">
    <w:name w:val="Book Title"/>
    <w:basedOn w:val="DefaultParagraphFont"/>
    <w:uiPriority w:val="33"/>
    <w:qFormat/>
    <w:rsid w:val="008A30E2"/>
    <w:rPr>
      <w:b/>
      <w:bCs/>
      <w:i/>
      <w:iCs/>
      <w:spacing w:val="5"/>
    </w:rPr>
  </w:style>
  <w:style w:type="character" w:styleId="Emphasis">
    <w:name w:val="Emphasis"/>
    <w:basedOn w:val="DefaultParagraphFont"/>
    <w:uiPriority w:val="20"/>
    <w:qFormat/>
    <w:rsid w:val="008A30E2"/>
    <w:rPr>
      <w:i/>
      <w:iCs/>
    </w:rPr>
  </w:style>
  <w:style w:type="character" w:customStyle="1" w:styleId="Heading1Char">
    <w:name w:val="Heading 1 Char"/>
    <w:basedOn w:val="DefaultParagraphFont"/>
    <w:link w:val="Heading1"/>
    <w:uiPriority w:val="9"/>
    <w:rsid w:val="008A30E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A30E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A30E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A30E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A30E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A30E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A30E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A30E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A30E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A30E2"/>
    <w:rPr>
      <w:i/>
      <w:iCs/>
      <w:color w:val="4472C4" w:themeColor="accent1"/>
    </w:rPr>
  </w:style>
  <w:style w:type="paragraph" w:styleId="IntenseQuote">
    <w:name w:val="Intense Quote"/>
    <w:basedOn w:val="Normal"/>
    <w:next w:val="Normal"/>
    <w:link w:val="IntenseQuoteChar"/>
    <w:uiPriority w:val="30"/>
    <w:qFormat/>
    <w:rsid w:val="008A30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A30E2"/>
    <w:rPr>
      <w:i/>
      <w:iCs/>
      <w:color w:val="4472C4" w:themeColor="accent1"/>
    </w:rPr>
  </w:style>
  <w:style w:type="character" w:styleId="IntenseReference">
    <w:name w:val="Intense Reference"/>
    <w:basedOn w:val="DefaultParagraphFont"/>
    <w:uiPriority w:val="32"/>
    <w:qFormat/>
    <w:rsid w:val="008A30E2"/>
    <w:rPr>
      <w:b/>
      <w:bCs/>
      <w:smallCaps/>
      <w:color w:val="4472C4" w:themeColor="accent1"/>
      <w:spacing w:val="5"/>
    </w:rPr>
  </w:style>
  <w:style w:type="paragraph" w:styleId="Quote">
    <w:name w:val="Quote"/>
    <w:basedOn w:val="Normal"/>
    <w:next w:val="Normal"/>
    <w:link w:val="QuoteChar"/>
    <w:uiPriority w:val="29"/>
    <w:qFormat/>
    <w:rsid w:val="008A30E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A30E2"/>
    <w:rPr>
      <w:i/>
      <w:iCs/>
      <w:color w:val="404040" w:themeColor="text1" w:themeTint="BF"/>
    </w:rPr>
  </w:style>
  <w:style w:type="character" w:styleId="Strong">
    <w:name w:val="Strong"/>
    <w:basedOn w:val="DefaultParagraphFont"/>
    <w:uiPriority w:val="22"/>
    <w:qFormat/>
    <w:rsid w:val="008A30E2"/>
    <w:rPr>
      <w:b/>
      <w:bCs/>
    </w:rPr>
  </w:style>
  <w:style w:type="paragraph" w:styleId="Subtitle">
    <w:name w:val="Subtitle"/>
    <w:basedOn w:val="Normal"/>
    <w:next w:val="Normal"/>
    <w:link w:val="SubtitleChar"/>
    <w:uiPriority w:val="11"/>
    <w:qFormat/>
    <w:rsid w:val="008A30E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A30E2"/>
    <w:rPr>
      <w:rFonts w:eastAsiaTheme="minorEastAsia"/>
      <w:color w:val="5A5A5A" w:themeColor="text1" w:themeTint="A5"/>
      <w:spacing w:val="15"/>
    </w:rPr>
  </w:style>
  <w:style w:type="character" w:styleId="SubtleEmphasis">
    <w:name w:val="Subtle Emphasis"/>
    <w:basedOn w:val="DefaultParagraphFont"/>
    <w:uiPriority w:val="19"/>
    <w:qFormat/>
    <w:rsid w:val="008A30E2"/>
    <w:rPr>
      <w:i/>
      <w:iCs/>
      <w:color w:val="404040" w:themeColor="text1" w:themeTint="BF"/>
    </w:rPr>
  </w:style>
  <w:style w:type="character" w:styleId="SubtleReference">
    <w:name w:val="Subtle Reference"/>
    <w:basedOn w:val="DefaultParagraphFont"/>
    <w:uiPriority w:val="31"/>
    <w:qFormat/>
    <w:rsid w:val="008A30E2"/>
    <w:rPr>
      <w:smallCaps/>
      <w:color w:val="5A5A5A" w:themeColor="text1" w:themeTint="A5"/>
    </w:rPr>
  </w:style>
  <w:style w:type="paragraph" w:styleId="Title">
    <w:name w:val="Title"/>
    <w:basedOn w:val="Normal"/>
    <w:next w:val="Normal"/>
    <w:link w:val="TitleChar"/>
    <w:uiPriority w:val="10"/>
    <w:qFormat/>
    <w:rsid w:val="008A30E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0E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A30E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533275">
      <w:bodyDiv w:val="1"/>
      <w:marLeft w:val="0"/>
      <w:marRight w:val="0"/>
      <w:marTop w:val="0"/>
      <w:marBottom w:val="0"/>
      <w:divBdr>
        <w:top w:val="none" w:sz="0" w:space="0" w:color="auto"/>
        <w:left w:val="none" w:sz="0" w:space="0" w:color="auto"/>
        <w:bottom w:val="none" w:sz="0" w:space="0" w:color="auto"/>
        <w:right w:val="none" w:sz="0" w:space="0" w:color="auto"/>
      </w:divBdr>
      <w:divsChild>
        <w:div w:id="15742020">
          <w:marLeft w:val="1166"/>
          <w:marRight w:val="0"/>
          <w:marTop w:val="0"/>
          <w:marBottom w:val="0"/>
          <w:divBdr>
            <w:top w:val="none" w:sz="0" w:space="0" w:color="auto"/>
            <w:left w:val="none" w:sz="0" w:space="0" w:color="auto"/>
            <w:bottom w:val="none" w:sz="0" w:space="0" w:color="auto"/>
            <w:right w:val="none" w:sz="0" w:space="0" w:color="auto"/>
          </w:divBdr>
        </w:div>
        <w:div w:id="186140881">
          <w:marLeft w:val="1166"/>
          <w:marRight w:val="0"/>
          <w:marTop w:val="0"/>
          <w:marBottom w:val="0"/>
          <w:divBdr>
            <w:top w:val="none" w:sz="0" w:space="0" w:color="auto"/>
            <w:left w:val="none" w:sz="0" w:space="0" w:color="auto"/>
            <w:bottom w:val="none" w:sz="0" w:space="0" w:color="auto"/>
            <w:right w:val="none" w:sz="0" w:space="0" w:color="auto"/>
          </w:divBdr>
        </w:div>
        <w:div w:id="324359135">
          <w:marLeft w:val="1166"/>
          <w:marRight w:val="0"/>
          <w:marTop w:val="0"/>
          <w:marBottom w:val="0"/>
          <w:divBdr>
            <w:top w:val="none" w:sz="0" w:space="0" w:color="auto"/>
            <w:left w:val="none" w:sz="0" w:space="0" w:color="auto"/>
            <w:bottom w:val="none" w:sz="0" w:space="0" w:color="auto"/>
            <w:right w:val="none" w:sz="0" w:space="0" w:color="auto"/>
          </w:divBdr>
        </w:div>
        <w:div w:id="333263080">
          <w:marLeft w:val="547"/>
          <w:marRight w:val="0"/>
          <w:marTop w:val="0"/>
          <w:marBottom w:val="0"/>
          <w:divBdr>
            <w:top w:val="none" w:sz="0" w:space="0" w:color="auto"/>
            <w:left w:val="none" w:sz="0" w:space="0" w:color="auto"/>
            <w:bottom w:val="none" w:sz="0" w:space="0" w:color="auto"/>
            <w:right w:val="none" w:sz="0" w:space="0" w:color="auto"/>
          </w:divBdr>
        </w:div>
        <w:div w:id="488522967">
          <w:marLeft w:val="1166"/>
          <w:marRight w:val="0"/>
          <w:marTop w:val="0"/>
          <w:marBottom w:val="0"/>
          <w:divBdr>
            <w:top w:val="none" w:sz="0" w:space="0" w:color="auto"/>
            <w:left w:val="none" w:sz="0" w:space="0" w:color="auto"/>
            <w:bottom w:val="none" w:sz="0" w:space="0" w:color="auto"/>
            <w:right w:val="none" w:sz="0" w:space="0" w:color="auto"/>
          </w:divBdr>
        </w:div>
        <w:div w:id="501429242">
          <w:marLeft w:val="1166"/>
          <w:marRight w:val="0"/>
          <w:marTop w:val="0"/>
          <w:marBottom w:val="0"/>
          <w:divBdr>
            <w:top w:val="none" w:sz="0" w:space="0" w:color="auto"/>
            <w:left w:val="none" w:sz="0" w:space="0" w:color="auto"/>
            <w:bottom w:val="none" w:sz="0" w:space="0" w:color="auto"/>
            <w:right w:val="none" w:sz="0" w:space="0" w:color="auto"/>
          </w:divBdr>
        </w:div>
        <w:div w:id="508713784">
          <w:marLeft w:val="547"/>
          <w:marRight w:val="0"/>
          <w:marTop w:val="0"/>
          <w:marBottom w:val="0"/>
          <w:divBdr>
            <w:top w:val="none" w:sz="0" w:space="0" w:color="auto"/>
            <w:left w:val="none" w:sz="0" w:space="0" w:color="auto"/>
            <w:bottom w:val="none" w:sz="0" w:space="0" w:color="auto"/>
            <w:right w:val="none" w:sz="0" w:space="0" w:color="auto"/>
          </w:divBdr>
        </w:div>
        <w:div w:id="743183934">
          <w:marLeft w:val="1166"/>
          <w:marRight w:val="0"/>
          <w:marTop w:val="0"/>
          <w:marBottom w:val="0"/>
          <w:divBdr>
            <w:top w:val="none" w:sz="0" w:space="0" w:color="auto"/>
            <w:left w:val="none" w:sz="0" w:space="0" w:color="auto"/>
            <w:bottom w:val="none" w:sz="0" w:space="0" w:color="auto"/>
            <w:right w:val="none" w:sz="0" w:space="0" w:color="auto"/>
          </w:divBdr>
        </w:div>
        <w:div w:id="894320656">
          <w:marLeft w:val="1166"/>
          <w:marRight w:val="0"/>
          <w:marTop w:val="0"/>
          <w:marBottom w:val="0"/>
          <w:divBdr>
            <w:top w:val="none" w:sz="0" w:space="0" w:color="auto"/>
            <w:left w:val="none" w:sz="0" w:space="0" w:color="auto"/>
            <w:bottom w:val="none" w:sz="0" w:space="0" w:color="auto"/>
            <w:right w:val="none" w:sz="0" w:space="0" w:color="auto"/>
          </w:divBdr>
        </w:div>
        <w:div w:id="1110318191">
          <w:marLeft w:val="1166"/>
          <w:marRight w:val="0"/>
          <w:marTop w:val="0"/>
          <w:marBottom w:val="0"/>
          <w:divBdr>
            <w:top w:val="none" w:sz="0" w:space="0" w:color="auto"/>
            <w:left w:val="none" w:sz="0" w:space="0" w:color="auto"/>
            <w:bottom w:val="none" w:sz="0" w:space="0" w:color="auto"/>
            <w:right w:val="none" w:sz="0" w:space="0" w:color="auto"/>
          </w:divBdr>
        </w:div>
        <w:div w:id="1192299744">
          <w:marLeft w:val="1166"/>
          <w:marRight w:val="0"/>
          <w:marTop w:val="0"/>
          <w:marBottom w:val="0"/>
          <w:divBdr>
            <w:top w:val="none" w:sz="0" w:space="0" w:color="auto"/>
            <w:left w:val="none" w:sz="0" w:space="0" w:color="auto"/>
            <w:bottom w:val="none" w:sz="0" w:space="0" w:color="auto"/>
            <w:right w:val="none" w:sz="0" w:space="0" w:color="auto"/>
          </w:divBdr>
        </w:div>
        <w:div w:id="1256942747">
          <w:marLeft w:val="547"/>
          <w:marRight w:val="0"/>
          <w:marTop w:val="0"/>
          <w:marBottom w:val="0"/>
          <w:divBdr>
            <w:top w:val="none" w:sz="0" w:space="0" w:color="auto"/>
            <w:left w:val="none" w:sz="0" w:space="0" w:color="auto"/>
            <w:bottom w:val="none" w:sz="0" w:space="0" w:color="auto"/>
            <w:right w:val="none" w:sz="0" w:space="0" w:color="auto"/>
          </w:divBdr>
        </w:div>
        <w:div w:id="1376588262">
          <w:marLeft w:val="1166"/>
          <w:marRight w:val="0"/>
          <w:marTop w:val="0"/>
          <w:marBottom w:val="0"/>
          <w:divBdr>
            <w:top w:val="none" w:sz="0" w:space="0" w:color="auto"/>
            <w:left w:val="none" w:sz="0" w:space="0" w:color="auto"/>
            <w:bottom w:val="none" w:sz="0" w:space="0" w:color="auto"/>
            <w:right w:val="none" w:sz="0" w:space="0" w:color="auto"/>
          </w:divBdr>
        </w:div>
        <w:div w:id="1406875670">
          <w:marLeft w:val="547"/>
          <w:marRight w:val="0"/>
          <w:marTop w:val="0"/>
          <w:marBottom w:val="0"/>
          <w:divBdr>
            <w:top w:val="none" w:sz="0" w:space="0" w:color="auto"/>
            <w:left w:val="none" w:sz="0" w:space="0" w:color="auto"/>
            <w:bottom w:val="none" w:sz="0" w:space="0" w:color="auto"/>
            <w:right w:val="none" w:sz="0" w:space="0" w:color="auto"/>
          </w:divBdr>
        </w:div>
        <w:div w:id="1504738182">
          <w:marLeft w:val="1166"/>
          <w:marRight w:val="0"/>
          <w:marTop w:val="0"/>
          <w:marBottom w:val="0"/>
          <w:divBdr>
            <w:top w:val="none" w:sz="0" w:space="0" w:color="auto"/>
            <w:left w:val="none" w:sz="0" w:space="0" w:color="auto"/>
            <w:bottom w:val="none" w:sz="0" w:space="0" w:color="auto"/>
            <w:right w:val="none" w:sz="0" w:space="0" w:color="auto"/>
          </w:divBdr>
        </w:div>
        <w:div w:id="1557858088">
          <w:marLeft w:val="1166"/>
          <w:marRight w:val="0"/>
          <w:marTop w:val="0"/>
          <w:marBottom w:val="0"/>
          <w:divBdr>
            <w:top w:val="none" w:sz="0" w:space="0" w:color="auto"/>
            <w:left w:val="none" w:sz="0" w:space="0" w:color="auto"/>
            <w:bottom w:val="none" w:sz="0" w:space="0" w:color="auto"/>
            <w:right w:val="none" w:sz="0" w:space="0" w:color="auto"/>
          </w:divBdr>
        </w:div>
        <w:div w:id="1875456552">
          <w:marLeft w:val="1166"/>
          <w:marRight w:val="0"/>
          <w:marTop w:val="0"/>
          <w:marBottom w:val="0"/>
          <w:divBdr>
            <w:top w:val="none" w:sz="0" w:space="0" w:color="auto"/>
            <w:left w:val="none" w:sz="0" w:space="0" w:color="auto"/>
            <w:bottom w:val="none" w:sz="0" w:space="0" w:color="auto"/>
            <w:right w:val="none" w:sz="0" w:space="0" w:color="auto"/>
          </w:divBdr>
        </w:div>
        <w:div w:id="1901359966">
          <w:marLeft w:val="1166"/>
          <w:marRight w:val="0"/>
          <w:marTop w:val="0"/>
          <w:marBottom w:val="0"/>
          <w:divBdr>
            <w:top w:val="none" w:sz="0" w:space="0" w:color="auto"/>
            <w:left w:val="none" w:sz="0" w:space="0" w:color="auto"/>
            <w:bottom w:val="none" w:sz="0" w:space="0" w:color="auto"/>
            <w:right w:val="none" w:sz="0" w:space="0" w:color="auto"/>
          </w:divBdr>
        </w:div>
        <w:div w:id="1993092877">
          <w:marLeft w:val="1166"/>
          <w:marRight w:val="0"/>
          <w:marTop w:val="0"/>
          <w:marBottom w:val="0"/>
          <w:divBdr>
            <w:top w:val="none" w:sz="0" w:space="0" w:color="auto"/>
            <w:left w:val="none" w:sz="0" w:space="0" w:color="auto"/>
            <w:bottom w:val="none" w:sz="0" w:space="0" w:color="auto"/>
            <w:right w:val="none" w:sz="0" w:space="0" w:color="auto"/>
          </w:divBdr>
        </w:div>
        <w:div w:id="2026402779">
          <w:marLeft w:val="1166"/>
          <w:marRight w:val="0"/>
          <w:marTop w:val="0"/>
          <w:marBottom w:val="0"/>
          <w:divBdr>
            <w:top w:val="none" w:sz="0" w:space="0" w:color="auto"/>
            <w:left w:val="none" w:sz="0" w:space="0" w:color="auto"/>
            <w:bottom w:val="none" w:sz="0" w:space="0" w:color="auto"/>
            <w:right w:val="none" w:sz="0" w:space="0" w:color="auto"/>
          </w:divBdr>
        </w:div>
        <w:div w:id="2077848989">
          <w:marLeft w:val="1166"/>
          <w:marRight w:val="0"/>
          <w:marTop w:val="0"/>
          <w:marBottom w:val="0"/>
          <w:divBdr>
            <w:top w:val="none" w:sz="0" w:space="0" w:color="auto"/>
            <w:left w:val="none" w:sz="0" w:space="0" w:color="auto"/>
            <w:bottom w:val="none" w:sz="0" w:space="0" w:color="auto"/>
            <w:right w:val="none" w:sz="0" w:space="0" w:color="auto"/>
          </w:divBdr>
        </w:div>
        <w:div w:id="2121945132">
          <w:marLeft w:val="1166"/>
          <w:marRight w:val="0"/>
          <w:marTop w:val="0"/>
          <w:marBottom w:val="0"/>
          <w:divBdr>
            <w:top w:val="none" w:sz="0" w:space="0" w:color="auto"/>
            <w:left w:val="none" w:sz="0" w:space="0" w:color="auto"/>
            <w:bottom w:val="none" w:sz="0" w:space="0" w:color="auto"/>
            <w:right w:val="none" w:sz="0" w:space="0" w:color="auto"/>
          </w:divBdr>
        </w:div>
      </w:divsChild>
    </w:div>
    <w:div w:id="598611414">
      <w:bodyDiv w:val="1"/>
      <w:marLeft w:val="0"/>
      <w:marRight w:val="0"/>
      <w:marTop w:val="0"/>
      <w:marBottom w:val="0"/>
      <w:divBdr>
        <w:top w:val="none" w:sz="0" w:space="0" w:color="auto"/>
        <w:left w:val="none" w:sz="0" w:space="0" w:color="auto"/>
        <w:bottom w:val="none" w:sz="0" w:space="0" w:color="auto"/>
        <w:right w:val="none" w:sz="0" w:space="0" w:color="auto"/>
      </w:divBdr>
      <w:divsChild>
        <w:div w:id="24408640">
          <w:marLeft w:val="1166"/>
          <w:marRight w:val="0"/>
          <w:marTop w:val="0"/>
          <w:marBottom w:val="0"/>
          <w:divBdr>
            <w:top w:val="none" w:sz="0" w:space="0" w:color="auto"/>
            <w:left w:val="none" w:sz="0" w:space="0" w:color="auto"/>
            <w:bottom w:val="none" w:sz="0" w:space="0" w:color="auto"/>
            <w:right w:val="none" w:sz="0" w:space="0" w:color="auto"/>
          </w:divBdr>
        </w:div>
        <w:div w:id="105465516">
          <w:marLeft w:val="1166"/>
          <w:marRight w:val="0"/>
          <w:marTop w:val="0"/>
          <w:marBottom w:val="0"/>
          <w:divBdr>
            <w:top w:val="none" w:sz="0" w:space="0" w:color="auto"/>
            <w:left w:val="none" w:sz="0" w:space="0" w:color="auto"/>
            <w:bottom w:val="none" w:sz="0" w:space="0" w:color="auto"/>
            <w:right w:val="none" w:sz="0" w:space="0" w:color="auto"/>
          </w:divBdr>
        </w:div>
        <w:div w:id="122886528">
          <w:marLeft w:val="1166"/>
          <w:marRight w:val="0"/>
          <w:marTop w:val="0"/>
          <w:marBottom w:val="0"/>
          <w:divBdr>
            <w:top w:val="none" w:sz="0" w:space="0" w:color="auto"/>
            <w:left w:val="none" w:sz="0" w:space="0" w:color="auto"/>
            <w:bottom w:val="none" w:sz="0" w:space="0" w:color="auto"/>
            <w:right w:val="none" w:sz="0" w:space="0" w:color="auto"/>
          </w:divBdr>
        </w:div>
        <w:div w:id="158078179">
          <w:marLeft w:val="1166"/>
          <w:marRight w:val="0"/>
          <w:marTop w:val="0"/>
          <w:marBottom w:val="0"/>
          <w:divBdr>
            <w:top w:val="none" w:sz="0" w:space="0" w:color="auto"/>
            <w:left w:val="none" w:sz="0" w:space="0" w:color="auto"/>
            <w:bottom w:val="none" w:sz="0" w:space="0" w:color="auto"/>
            <w:right w:val="none" w:sz="0" w:space="0" w:color="auto"/>
          </w:divBdr>
        </w:div>
        <w:div w:id="250815031">
          <w:marLeft w:val="1166"/>
          <w:marRight w:val="0"/>
          <w:marTop w:val="0"/>
          <w:marBottom w:val="0"/>
          <w:divBdr>
            <w:top w:val="none" w:sz="0" w:space="0" w:color="auto"/>
            <w:left w:val="none" w:sz="0" w:space="0" w:color="auto"/>
            <w:bottom w:val="none" w:sz="0" w:space="0" w:color="auto"/>
            <w:right w:val="none" w:sz="0" w:space="0" w:color="auto"/>
          </w:divBdr>
        </w:div>
        <w:div w:id="295838492">
          <w:marLeft w:val="1166"/>
          <w:marRight w:val="0"/>
          <w:marTop w:val="0"/>
          <w:marBottom w:val="0"/>
          <w:divBdr>
            <w:top w:val="none" w:sz="0" w:space="0" w:color="auto"/>
            <w:left w:val="none" w:sz="0" w:space="0" w:color="auto"/>
            <w:bottom w:val="none" w:sz="0" w:space="0" w:color="auto"/>
            <w:right w:val="none" w:sz="0" w:space="0" w:color="auto"/>
          </w:divBdr>
        </w:div>
        <w:div w:id="337731560">
          <w:marLeft w:val="1166"/>
          <w:marRight w:val="0"/>
          <w:marTop w:val="0"/>
          <w:marBottom w:val="0"/>
          <w:divBdr>
            <w:top w:val="none" w:sz="0" w:space="0" w:color="auto"/>
            <w:left w:val="none" w:sz="0" w:space="0" w:color="auto"/>
            <w:bottom w:val="none" w:sz="0" w:space="0" w:color="auto"/>
            <w:right w:val="none" w:sz="0" w:space="0" w:color="auto"/>
          </w:divBdr>
        </w:div>
        <w:div w:id="617881293">
          <w:marLeft w:val="1166"/>
          <w:marRight w:val="0"/>
          <w:marTop w:val="0"/>
          <w:marBottom w:val="0"/>
          <w:divBdr>
            <w:top w:val="none" w:sz="0" w:space="0" w:color="auto"/>
            <w:left w:val="none" w:sz="0" w:space="0" w:color="auto"/>
            <w:bottom w:val="none" w:sz="0" w:space="0" w:color="auto"/>
            <w:right w:val="none" w:sz="0" w:space="0" w:color="auto"/>
          </w:divBdr>
        </w:div>
        <w:div w:id="685987111">
          <w:marLeft w:val="1166"/>
          <w:marRight w:val="0"/>
          <w:marTop w:val="0"/>
          <w:marBottom w:val="0"/>
          <w:divBdr>
            <w:top w:val="none" w:sz="0" w:space="0" w:color="auto"/>
            <w:left w:val="none" w:sz="0" w:space="0" w:color="auto"/>
            <w:bottom w:val="none" w:sz="0" w:space="0" w:color="auto"/>
            <w:right w:val="none" w:sz="0" w:space="0" w:color="auto"/>
          </w:divBdr>
        </w:div>
        <w:div w:id="879316593">
          <w:marLeft w:val="1166"/>
          <w:marRight w:val="0"/>
          <w:marTop w:val="0"/>
          <w:marBottom w:val="0"/>
          <w:divBdr>
            <w:top w:val="none" w:sz="0" w:space="0" w:color="auto"/>
            <w:left w:val="none" w:sz="0" w:space="0" w:color="auto"/>
            <w:bottom w:val="none" w:sz="0" w:space="0" w:color="auto"/>
            <w:right w:val="none" w:sz="0" w:space="0" w:color="auto"/>
          </w:divBdr>
        </w:div>
        <w:div w:id="957100817">
          <w:marLeft w:val="547"/>
          <w:marRight w:val="0"/>
          <w:marTop w:val="0"/>
          <w:marBottom w:val="0"/>
          <w:divBdr>
            <w:top w:val="none" w:sz="0" w:space="0" w:color="auto"/>
            <w:left w:val="none" w:sz="0" w:space="0" w:color="auto"/>
            <w:bottom w:val="none" w:sz="0" w:space="0" w:color="auto"/>
            <w:right w:val="none" w:sz="0" w:space="0" w:color="auto"/>
          </w:divBdr>
        </w:div>
        <w:div w:id="1040323177">
          <w:marLeft w:val="547"/>
          <w:marRight w:val="0"/>
          <w:marTop w:val="0"/>
          <w:marBottom w:val="0"/>
          <w:divBdr>
            <w:top w:val="none" w:sz="0" w:space="0" w:color="auto"/>
            <w:left w:val="none" w:sz="0" w:space="0" w:color="auto"/>
            <w:bottom w:val="none" w:sz="0" w:space="0" w:color="auto"/>
            <w:right w:val="none" w:sz="0" w:space="0" w:color="auto"/>
          </w:divBdr>
        </w:div>
        <w:div w:id="1104425711">
          <w:marLeft w:val="1166"/>
          <w:marRight w:val="0"/>
          <w:marTop w:val="0"/>
          <w:marBottom w:val="0"/>
          <w:divBdr>
            <w:top w:val="none" w:sz="0" w:space="0" w:color="auto"/>
            <w:left w:val="none" w:sz="0" w:space="0" w:color="auto"/>
            <w:bottom w:val="none" w:sz="0" w:space="0" w:color="auto"/>
            <w:right w:val="none" w:sz="0" w:space="0" w:color="auto"/>
          </w:divBdr>
        </w:div>
        <w:div w:id="1675913839">
          <w:marLeft w:val="547"/>
          <w:marRight w:val="0"/>
          <w:marTop w:val="0"/>
          <w:marBottom w:val="0"/>
          <w:divBdr>
            <w:top w:val="none" w:sz="0" w:space="0" w:color="auto"/>
            <w:left w:val="none" w:sz="0" w:space="0" w:color="auto"/>
            <w:bottom w:val="none" w:sz="0" w:space="0" w:color="auto"/>
            <w:right w:val="none" w:sz="0" w:space="0" w:color="auto"/>
          </w:divBdr>
        </w:div>
        <w:div w:id="1676493192">
          <w:marLeft w:val="1166"/>
          <w:marRight w:val="0"/>
          <w:marTop w:val="0"/>
          <w:marBottom w:val="0"/>
          <w:divBdr>
            <w:top w:val="none" w:sz="0" w:space="0" w:color="auto"/>
            <w:left w:val="none" w:sz="0" w:space="0" w:color="auto"/>
            <w:bottom w:val="none" w:sz="0" w:space="0" w:color="auto"/>
            <w:right w:val="none" w:sz="0" w:space="0" w:color="auto"/>
          </w:divBdr>
        </w:div>
        <w:div w:id="1745763008">
          <w:marLeft w:val="1166"/>
          <w:marRight w:val="0"/>
          <w:marTop w:val="0"/>
          <w:marBottom w:val="0"/>
          <w:divBdr>
            <w:top w:val="none" w:sz="0" w:space="0" w:color="auto"/>
            <w:left w:val="none" w:sz="0" w:space="0" w:color="auto"/>
            <w:bottom w:val="none" w:sz="0" w:space="0" w:color="auto"/>
            <w:right w:val="none" w:sz="0" w:space="0" w:color="auto"/>
          </w:divBdr>
        </w:div>
        <w:div w:id="1923948437">
          <w:marLeft w:val="1166"/>
          <w:marRight w:val="0"/>
          <w:marTop w:val="0"/>
          <w:marBottom w:val="0"/>
          <w:divBdr>
            <w:top w:val="none" w:sz="0" w:space="0" w:color="auto"/>
            <w:left w:val="none" w:sz="0" w:space="0" w:color="auto"/>
            <w:bottom w:val="none" w:sz="0" w:space="0" w:color="auto"/>
            <w:right w:val="none" w:sz="0" w:space="0" w:color="auto"/>
          </w:divBdr>
        </w:div>
        <w:div w:id="1961522945">
          <w:marLeft w:val="1166"/>
          <w:marRight w:val="0"/>
          <w:marTop w:val="0"/>
          <w:marBottom w:val="0"/>
          <w:divBdr>
            <w:top w:val="none" w:sz="0" w:space="0" w:color="auto"/>
            <w:left w:val="none" w:sz="0" w:space="0" w:color="auto"/>
            <w:bottom w:val="none" w:sz="0" w:space="0" w:color="auto"/>
            <w:right w:val="none" w:sz="0" w:space="0" w:color="auto"/>
          </w:divBdr>
        </w:div>
        <w:div w:id="2013138543">
          <w:marLeft w:val="547"/>
          <w:marRight w:val="0"/>
          <w:marTop w:val="0"/>
          <w:marBottom w:val="0"/>
          <w:divBdr>
            <w:top w:val="none" w:sz="0" w:space="0" w:color="auto"/>
            <w:left w:val="none" w:sz="0" w:space="0" w:color="auto"/>
            <w:bottom w:val="none" w:sz="0" w:space="0" w:color="auto"/>
            <w:right w:val="none" w:sz="0" w:space="0" w:color="auto"/>
          </w:divBdr>
        </w:div>
        <w:div w:id="2044087620">
          <w:marLeft w:val="1166"/>
          <w:marRight w:val="0"/>
          <w:marTop w:val="0"/>
          <w:marBottom w:val="0"/>
          <w:divBdr>
            <w:top w:val="none" w:sz="0" w:space="0" w:color="auto"/>
            <w:left w:val="none" w:sz="0" w:space="0" w:color="auto"/>
            <w:bottom w:val="none" w:sz="0" w:space="0" w:color="auto"/>
            <w:right w:val="none" w:sz="0" w:space="0" w:color="auto"/>
          </w:divBdr>
        </w:div>
        <w:div w:id="2048335265">
          <w:marLeft w:val="1166"/>
          <w:marRight w:val="0"/>
          <w:marTop w:val="0"/>
          <w:marBottom w:val="0"/>
          <w:divBdr>
            <w:top w:val="none" w:sz="0" w:space="0" w:color="auto"/>
            <w:left w:val="none" w:sz="0" w:space="0" w:color="auto"/>
            <w:bottom w:val="none" w:sz="0" w:space="0" w:color="auto"/>
            <w:right w:val="none" w:sz="0" w:space="0" w:color="auto"/>
          </w:divBdr>
        </w:div>
        <w:div w:id="2136099117">
          <w:marLeft w:val="1166"/>
          <w:marRight w:val="0"/>
          <w:marTop w:val="0"/>
          <w:marBottom w:val="0"/>
          <w:divBdr>
            <w:top w:val="none" w:sz="0" w:space="0" w:color="auto"/>
            <w:left w:val="none" w:sz="0" w:space="0" w:color="auto"/>
            <w:bottom w:val="none" w:sz="0" w:space="0" w:color="auto"/>
            <w:right w:val="none" w:sz="0" w:space="0" w:color="auto"/>
          </w:divBdr>
        </w:div>
      </w:divsChild>
    </w:div>
    <w:div w:id="1288005960">
      <w:bodyDiv w:val="1"/>
      <w:marLeft w:val="0"/>
      <w:marRight w:val="0"/>
      <w:marTop w:val="0"/>
      <w:marBottom w:val="0"/>
      <w:divBdr>
        <w:top w:val="none" w:sz="0" w:space="0" w:color="auto"/>
        <w:left w:val="none" w:sz="0" w:space="0" w:color="auto"/>
        <w:bottom w:val="none" w:sz="0" w:space="0" w:color="auto"/>
        <w:right w:val="none" w:sz="0" w:space="0" w:color="auto"/>
      </w:divBdr>
      <w:divsChild>
        <w:div w:id="799688594">
          <w:marLeft w:val="547"/>
          <w:marRight w:val="0"/>
          <w:marTop w:val="0"/>
          <w:marBottom w:val="0"/>
          <w:divBdr>
            <w:top w:val="none" w:sz="0" w:space="0" w:color="auto"/>
            <w:left w:val="none" w:sz="0" w:space="0" w:color="auto"/>
            <w:bottom w:val="none" w:sz="0" w:space="0" w:color="auto"/>
            <w:right w:val="none" w:sz="0" w:space="0" w:color="auto"/>
          </w:divBdr>
        </w:div>
      </w:divsChild>
    </w:div>
    <w:div w:id="1381130312">
      <w:bodyDiv w:val="1"/>
      <w:marLeft w:val="0"/>
      <w:marRight w:val="0"/>
      <w:marTop w:val="0"/>
      <w:marBottom w:val="0"/>
      <w:divBdr>
        <w:top w:val="none" w:sz="0" w:space="0" w:color="auto"/>
        <w:left w:val="none" w:sz="0" w:space="0" w:color="auto"/>
        <w:bottom w:val="none" w:sz="0" w:space="0" w:color="auto"/>
        <w:right w:val="none" w:sz="0" w:space="0" w:color="auto"/>
      </w:divBdr>
      <w:divsChild>
        <w:div w:id="132913419">
          <w:marLeft w:val="547"/>
          <w:marRight w:val="0"/>
          <w:marTop w:val="0"/>
          <w:marBottom w:val="0"/>
          <w:divBdr>
            <w:top w:val="none" w:sz="0" w:space="0" w:color="auto"/>
            <w:left w:val="none" w:sz="0" w:space="0" w:color="auto"/>
            <w:bottom w:val="none" w:sz="0" w:space="0" w:color="auto"/>
            <w:right w:val="none" w:sz="0" w:space="0" w:color="auto"/>
          </w:divBdr>
        </w:div>
      </w:divsChild>
    </w:div>
    <w:div w:id="1746951855">
      <w:bodyDiv w:val="1"/>
      <w:marLeft w:val="0"/>
      <w:marRight w:val="0"/>
      <w:marTop w:val="0"/>
      <w:marBottom w:val="0"/>
      <w:divBdr>
        <w:top w:val="none" w:sz="0" w:space="0" w:color="auto"/>
        <w:left w:val="none" w:sz="0" w:space="0" w:color="auto"/>
        <w:bottom w:val="none" w:sz="0" w:space="0" w:color="auto"/>
        <w:right w:val="none" w:sz="0" w:space="0" w:color="auto"/>
      </w:divBdr>
      <w:divsChild>
        <w:div w:id="218247290">
          <w:marLeft w:val="1166"/>
          <w:marRight w:val="0"/>
          <w:marTop w:val="0"/>
          <w:marBottom w:val="0"/>
          <w:divBdr>
            <w:top w:val="none" w:sz="0" w:space="0" w:color="auto"/>
            <w:left w:val="none" w:sz="0" w:space="0" w:color="auto"/>
            <w:bottom w:val="none" w:sz="0" w:space="0" w:color="auto"/>
            <w:right w:val="none" w:sz="0" w:space="0" w:color="auto"/>
          </w:divBdr>
        </w:div>
        <w:div w:id="236479433">
          <w:marLeft w:val="547"/>
          <w:marRight w:val="0"/>
          <w:marTop w:val="0"/>
          <w:marBottom w:val="0"/>
          <w:divBdr>
            <w:top w:val="none" w:sz="0" w:space="0" w:color="auto"/>
            <w:left w:val="none" w:sz="0" w:space="0" w:color="auto"/>
            <w:bottom w:val="none" w:sz="0" w:space="0" w:color="auto"/>
            <w:right w:val="none" w:sz="0" w:space="0" w:color="auto"/>
          </w:divBdr>
        </w:div>
        <w:div w:id="374501579">
          <w:marLeft w:val="1166"/>
          <w:marRight w:val="0"/>
          <w:marTop w:val="0"/>
          <w:marBottom w:val="0"/>
          <w:divBdr>
            <w:top w:val="none" w:sz="0" w:space="0" w:color="auto"/>
            <w:left w:val="none" w:sz="0" w:space="0" w:color="auto"/>
            <w:bottom w:val="none" w:sz="0" w:space="0" w:color="auto"/>
            <w:right w:val="none" w:sz="0" w:space="0" w:color="auto"/>
          </w:divBdr>
        </w:div>
        <w:div w:id="404378592">
          <w:marLeft w:val="1166"/>
          <w:marRight w:val="0"/>
          <w:marTop w:val="0"/>
          <w:marBottom w:val="0"/>
          <w:divBdr>
            <w:top w:val="none" w:sz="0" w:space="0" w:color="auto"/>
            <w:left w:val="none" w:sz="0" w:space="0" w:color="auto"/>
            <w:bottom w:val="none" w:sz="0" w:space="0" w:color="auto"/>
            <w:right w:val="none" w:sz="0" w:space="0" w:color="auto"/>
          </w:divBdr>
        </w:div>
        <w:div w:id="486211737">
          <w:marLeft w:val="1166"/>
          <w:marRight w:val="0"/>
          <w:marTop w:val="0"/>
          <w:marBottom w:val="0"/>
          <w:divBdr>
            <w:top w:val="none" w:sz="0" w:space="0" w:color="auto"/>
            <w:left w:val="none" w:sz="0" w:space="0" w:color="auto"/>
            <w:bottom w:val="none" w:sz="0" w:space="0" w:color="auto"/>
            <w:right w:val="none" w:sz="0" w:space="0" w:color="auto"/>
          </w:divBdr>
        </w:div>
        <w:div w:id="649137151">
          <w:marLeft w:val="1166"/>
          <w:marRight w:val="0"/>
          <w:marTop w:val="0"/>
          <w:marBottom w:val="0"/>
          <w:divBdr>
            <w:top w:val="none" w:sz="0" w:space="0" w:color="auto"/>
            <w:left w:val="none" w:sz="0" w:space="0" w:color="auto"/>
            <w:bottom w:val="none" w:sz="0" w:space="0" w:color="auto"/>
            <w:right w:val="none" w:sz="0" w:space="0" w:color="auto"/>
          </w:divBdr>
        </w:div>
        <w:div w:id="667175636">
          <w:marLeft w:val="1166"/>
          <w:marRight w:val="0"/>
          <w:marTop w:val="0"/>
          <w:marBottom w:val="0"/>
          <w:divBdr>
            <w:top w:val="none" w:sz="0" w:space="0" w:color="auto"/>
            <w:left w:val="none" w:sz="0" w:space="0" w:color="auto"/>
            <w:bottom w:val="none" w:sz="0" w:space="0" w:color="auto"/>
            <w:right w:val="none" w:sz="0" w:space="0" w:color="auto"/>
          </w:divBdr>
        </w:div>
        <w:div w:id="754936467">
          <w:marLeft w:val="1166"/>
          <w:marRight w:val="0"/>
          <w:marTop w:val="0"/>
          <w:marBottom w:val="0"/>
          <w:divBdr>
            <w:top w:val="none" w:sz="0" w:space="0" w:color="auto"/>
            <w:left w:val="none" w:sz="0" w:space="0" w:color="auto"/>
            <w:bottom w:val="none" w:sz="0" w:space="0" w:color="auto"/>
            <w:right w:val="none" w:sz="0" w:space="0" w:color="auto"/>
          </w:divBdr>
        </w:div>
        <w:div w:id="822238472">
          <w:marLeft w:val="1166"/>
          <w:marRight w:val="0"/>
          <w:marTop w:val="0"/>
          <w:marBottom w:val="0"/>
          <w:divBdr>
            <w:top w:val="none" w:sz="0" w:space="0" w:color="auto"/>
            <w:left w:val="none" w:sz="0" w:space="0" w:color="auto"/>
            <w:bottom w:val="none" w:sz="0" w:space="0" w:color="auto"/>
            <w:right w:val="none" w:sz="0" w:space="0" w:color="auto"/>
          </w:divBdr>
        </w:div>
        <w:div w:id="831721189">
          <w:marLeft w:val="1166"/>
          <w:marRight w:val="0"/>
          <w:marTop w:val="0"/>
          <w:marBottom w:val="0"/>
          <w:divBdr>
            <w:top w:val="none" w:sz="0" w:space="0" w:color="auto"/>
            <w:left w:val="none" w:sz="0" w:space="0" w:color="auto"/>
            <w:bottom w:val="none" w:sz="0" w:space="0" w:color="auto"/>
            <w:right w:val="none" w:sz="0" w:space="0" w:color="auto"/>
          </w:divBdr>
        </w:div>
        <w:div w:id="944505758">
          <w:marLeft w:val="1166"/>
          <w:marRight w:val="0"/>
          <w:marTop w:val="0"/>
          <w:marBottom w:val="0"/>
          <w:divBdr>
            <w:top w:val="none" w:sz="0" w:space="0" w:color="auto"/>
            <w:left w:val="none" w:sz="0" w:space="0" w:color="auto"/>
            <w:bottom w:val="none" w:sz="0" w:space="0" w:color="auto"/>
            <w:right w:val="none" w:sz="0" w:space="0" w:color="auto"/>
          </w:divBdr>
        </w:div>
        <w:div w:id="961620100">
          <w:marLeft w:val="1166"/>
          <w:marRight w:val="0"/>
          <w:marTop w:val="0"/>
          <w:marBottom w:val="0"/>
          <w:divBdr>
            <w:top w:val="none" w:sz="0" w:space="0" w:color="auto"/>
            <w:left w:val="none" w:sz="0" w:space="0" w:color="auto"/>
            <w:bottom w:val="none" w:sz="0" w:space="0" w:color="auto"/>
            <w:right w:val="none" w:sz="0" w:space="0" w:color="auto"/>
          </w:divBdr>
        </w:div>
        <w:div w:id="1020282587">
          <w:marLeft w:val="1166"/>
          <w:marRight w:val="0"/>
          <w:marTop w:val="0"/>
          <w:marBottom w:val="0"/>
          <w:divBdr>
            <w:top w:val="none" w:sz="0" w:space="0" w:color="auto"/>
            <w:left w:val="none" w:sz="0" w:space="0" w:color="auto"/>
            <w:bottom w:val="none" w:sz="0" w:space="0" w:color="auto"/>
            <w:right w:val="none" w:sz="0" w:space="0" w:color="auto"/>
          </w:divBdr>
        </w:div>
        <w:div w:id="1256401930">
          <w:marLeft w:val="547"/>
          <w:marRight w:val="0"/>
          <w:marTop w:val="0"/>
          <w:marBottom w:val="0"/>
          <w:divBdr>
            <w:top w:val="none" w:sz="0" w:space="0" w:color="auto"/>
            <w:left w:val="none" w:sz="0" w:space="0" w:color="auto"/>
            <w:bottom w:val="none" w:sz="0" w:space="0" w:color="auto"/>
            <w:right w:val="none" w:sz="0" w:space="0" w:color="auto"/>
          </w:divBdr>
        </w:div>
        <w:div w:id="1512986634">
          <w:marLeft w:val="1166"/>
          <w:marRight w:val="0"/>
          <w:marTop w:val="0"/>
          <w:marBottom w:val="0"/>
          <w:divBdr>
            <w:top w:val="none" w:sz="0" w:space="0" w:color="auto"/>
            <w:left w:val="none" w:sz="0" w:space="0" w:color="auto"/>
            <w:bottom w:val="none" w:sz="0" w:space="0" w:color="auto"/>
            <w:right w:val="none" w:sz="0" w:space="0" w:color="auto"/>
          </w:divBdr>
        </w:div>
        <w:div w:id="1652368696">
          <w:marLeft w:val="1166"/>
          <w:marRight w:val="0"/>
          <w:marTop w:val="0"/>
          <w:marBottom w:val="0"/>
          <w:divBdr>
            <w:top w:val="none" w:sz="0" w:space="0" w:color="auto"/>
            <w:left w:val="none" w:sz="0" w:space="0" w:color="auto"/>
            <w:bottom w:val="none" w:sz="0" w:space="0" w:color="auto"/>
            <w:right w:val="none" w:sz="0" w:space="0" w:color="auto"/>
          </w:divBdr>
        </w:div>
        <w:div w:id="1747258972">
          <w:marLeft w:val="1166"/>
          <w:marRight w:val="0"/>
          <w:marTop w:val="0"/>
          <w:marBottom w:val="0"/>
          <w:divBdr>
            <w:top w:val="none" w:sz="0" w:space="0" w:color="auto"/>
            <w:left w:val="none" w:sz="0" w:space="0" w:color="auto"/>
            <w:bottom w:val="none" w:sz="0" w:space="0" w:color="auto"/>
            <w:right w:val="none" w:sz="0" w:space="0" w:color="auto"/>
          </w:divBdr>
        </w:div>
        <w:div w:id="1758599998">
          <w:marLeft w:val="547"/>
          <w:marRight w:val="0"/>
          <w:marTop w:val="0"/>
          <w:marBottom w:val="0"/>
          <w:divBdr>
            <w:top w:val="none" w:sz="0" w:space="0" w:color="auto"/>
            <w:left w:val="none" w:sz="0" w:space="0" w:color="auto"/>
            <w:bottom w:val="none" w:sz="0" w:space="0" w:color="auto"/>
            <w:right w:val="none" w:sz="0" w:space="0" w:color="auto"/>
          </w:divBdr>
        </w:div>
        <w:div w:id="1767917806">
          <w:marLeft w:val="547"/>
          <w:marRight w:val="0"/>
          <w:marTop w:val="0"/>
          <w:marBottom w:val="0"/>
          <w:divBdr>
            <w:top w:val="none" w:sz="0" w:space="0" w:color="auto"/>
            <w:left w:val="none" w:sz="0" w:space="0" w:color="auto"/>
            <w:bottom w:val="none" w:sz="0" w:space="0" w:color="auto"/>
            <w:right w:val="none" w:sz="0" w:space="0" w:color="auto"/>
          </w:divBdr>
        </w:div>
        <w:div w:id="1779374405">
          <w:marLeft w:val="1166"/>
          <w:marRight w:val="0"/>
          <w:marTop w:val="0"/>
          <w:marBottom w:val="0"/>
          <w:divBdr>
            <w:top w:val="none" w:sz="0" w:space="0" w:color="auto"/>
            <w:left w:val="none" w:sz="0" w:space="0" w:color="auto"/>
            <w:bottom w:val="none" w:sz="0" w:space="0" w:color="auto"/>
            <w:right w:val="none" w:sz="0" w:space="0" w:color="auto"/>
          </w:divBdr>
        </w:div>
        <w:div w:id="1968315838">
          <w:marLeft w:val="1166"/>
          <w:marRight w:val="0"/>
          <w:marTop w:val="0"/>
          <w:marBottom w:val="0"/>
          <w:divBdr>
            <w:top w:val="none" w:sz="0" w:space="0" w:color="auto"/>
            <w:left w:val="none" w:sz="0" w:space="0" w:color="auto"/>
            <w:bottom w:val="none" w:sz="0" w:space="0" w:color="auto"/>
            <w:right w:val="none" w:sz="0" w:space="0" w:color="auto"/>
          </w:divBdr>
        </w:div>
        <w:div w:id="197729242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9EBF7-D5DE-4E6C-81BD-9E684752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7</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Semple</dc:creator>
  <cp:keywords/>
  <dc:description/>
  <cp:lastModifiedBy>Kirsty Semple</cp:lastModifiedBy>
  <cp:revision>5</cp:revision>
  <dcterms:created xsi:type="dcterms:W3CDTF">2026-07-19T19:47:00Z</dcterms:created>
  <dcterms:modified xsi:type="dcterms:W3CDTF">2026-09-14T13:04:00Z</dcterms:modified>
</cp:coreProperties>
</file>